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EB6" w:rsidRPr="00E16EB6" w:rsidRDefault="00E16EB6" w:rsidP="00E16EB6">
      <w:pPr>
        <w:pStyle w:val="a3"/>
        <w:shd w:val="clear" w:color="auto" w:fill="FFFFFF"/>
        <w:spacing w:before="264" w:beforeAutospacing="0" w:after="264" w:afterAutospacing="0"/>
        <w:jc w:val="center"/>
        <w:rPr>
          <w:color w:val="000000"/>
          <w:sz w:val="28"/>
          <w:szCs w:val="28"/>
        </w:rPr>
      </w:pPr>
      <w:r w:rsidRPr="00E16EB6">
        <w:rPr>
          <w:b/>
          <w:bCs/>
          <w:i/>
          <w:iCs/>
          <w:color w:val="000000"/>
          <w:sz w:val="28"/>
          <w:szCs w:val="28"/>
        </w:rPr>
        <w:t>Комплекс</w:t>
      </w:r>
      <w:r>
        <w:rPr>
          <w:b/>
          <w:bCs/>
          <w:i/>
          <w:iCs/>
          <w:color w:val="000000"/>
          <w:sz w:val="28"/>
          <w:szCs w:val="28"/>
        </w:rPr>
        <w:t xml:space="preserve"> утренней гимнастики для детей старшего  дошкольного возраста</w:t>
      </w:r>
    </w:p>
    <w:p w:rsidR="00E16EB6" w:rsidRPr="00E16EB6" w:rsidRDefault="00E16EB6" w:rsidP="00E16EB6">
      <w:pPr>
        <w:pStyle w:val="a3"/>
        <w:shd w:val="clear" w:color="auto" w:fill="FFFFFF"/>
        <w:spacing w:before="264" w:beforeAutospacing="0" w:after="264" w:afterAutospacing="0"/>
        <w:rPr>
          <w:color w:val="000000"/>
          <w:sz w:val="28"/>
          <w:szCs w:val="28"/>
        </w:rPr>
      </w:pPr>
      <w:r w:rsidRPr="00E16EB6">
        <w:rPr>
          <w:b/>
          <w:bCs/>
          <w:i/>
          <w:iCs/>
          <w:color w:val="000000"/>
          <w:sz w:val="28"/>
          <w:szCs w:val="28"/>
        </w:rPr>
        <w:t>«Весна, весна на улице».</w:t>
      </w:r>
    </w:p>
    <w:p w:rsidR="00E16EB6" w:rsidRPr="00E16EB6" w:rsidRDefault="00E16EB6" w:rsidP="00E16EB6">
      <w:pPr>
        <w:pStyle w:val="a3"/>
        <w:shd w:val="clear" w:color="auto" w:fill="FFFFFF"/>
        <w:spacing w:before="264" w:beforeAutospacing="0" w:after="264" w:afterAutospacing="0"/>
        <w:rPr>
          <w:color w:val="000000"/>
          <w:sz w:val="28"/>
          <w:szCs w:val="28"/>
        </w:rPr>
      </w:pPr>
      <w:r w:rsidRPr="00E16EB6">
        <w:rPr>
          <w:b/>
          <w:bCs/>
          <w:color w:val="000000"/>
          <w:sz w:val="28"/>
          <w:szCs w:val="28"/>
        </w:rPr>
        <w:t>I.</w:t>
      </w:r>
      <w:r w:rsidRPr="00E16EB6">
        <w:rPr>
          <w:color w:val="000000"/>
          <w:sz w:val="28"/>
          <w:szCs w:val="28"/>
        </w:rPr>
        <w:t> Ходьба и бег в колонне по одному, врассыпную – </w:t>
      </w:r>
      <w:r w:rsidRPr="00E16EB6">
        <w:rPr>
          <w:i/>
          <w:iCs/>
          <w:color w:val="000000"/>
          <w:sz w:val="28"/>
          <w:szCs w:val="28"/>
        </w:rPr>
        <w:t>гуляем по городу.</w:t>
      </w:r>
    </w:p>
    <w:p w:rsidR="00E16EB6" w:rsidRPr="00E16EB6" w:rsidRDefault="00E16EB6" w:rsidP="00E16EB6">
      <w:pPr>
        <w:pStyle w:val="a3"/>
        <w:shd w:val="clear" w:color="auto" w:fill="FFFFFF"/>
        <w:spacing w:before="264" w:beforeAutospacing="0" w:after="264" w:afterAutospacing="0"/>
        <w:rPr>
          <w:color w:val="000000"/>
          <w:sz w:val="28"/>
          <w:szCs w:val="28"/>
        </w:rPr>
      </w:pPr>
      <w:r w:rsidRPr="00E16EB6">
        <w:rPr>
          <w:b/>
          <w:bCs/>
          <w:i/>
          <w:iCs/>
          <w:color w:val="000000"/>
          <w:sz w:val="28"/>
          <w:szCs w:val="28"/>
        </w:rPr>
        <w:t>II. ОРУ</w:t>
      </w:r>
    </w:p>
    <w:p w:rsidR="00E16EB6" w:rsidRPr="00E16EB6" w:rsidRDefault="00E16EB6" w:rsidP="00E16EB6">
      <w:pPr>
        <w:pStyle w:val="a3"/>
        <w:shd w:val="clear" w:color="auto" w:fill="FFFFFF"/>
        <w:spacing w:before="264" w:beforeAutospacing="0" w:after="264" w:afterAutospacing="0"/>
        <w:rPr>
          <w:color w:val="000000"/>
          <w:sz w:val="28"/>
          <w:szCs w:val="28"/>
        </w:rPr>
      </w:pPr>
      <w:r w:rsidRPr="00E16EB6">
        <w:rPr>
          <w:b/>
          <w:bCs/>
          <w:i/>
          <w:iCs/>
          <w:color w:val="000000"/>
          <w:sz w:val="28"/>
          <w:szCs w:val="28"/>
        </w:rPr>
        <w:t>1. «Мы очень любим город свой!»</w:t>
      </w:r>
    </w:p>
    <w:p w:rsidR="00E16EB6" w:rsidRPr="00E16EB6" w:rsidRDefault="00E16EB6" w:rsidP="00E16EB6">
      <w:pPr>
        <w:pStyle w:val="a3"/>
        <w:shd w:val="clear" w:color="auto" w:fill="FFFFFF"/>
        <w:spacing w:before="264" w:beforeAutospacing="0" w:after="264" w:afterAutospacing="0"/>
        <w:rPr>
          <w:color w:val="000000"/>
          <w:sz w:val="28"/>
          <w:szCs w:val="28"/>
        </w:rPr>
      </w:pPr>
      <w:r w:rsidRPr="00E16EB6">
        <w:rPr>
          <w:color w:val="000000"/>
          <w:sz w:val="28"/>
          <w:szCs w:val="28"/>
        </w:rPr>
        <w:t>И. п. – ноги на ширине плеч, руки внизу. 1,3- руки через стороны вверх, выполнить 4 перекрестных маха кистями рук; 2,4 – и. п.</w:t>
      </w:r>
    </w:p>
    <w:p w:rsidR="00E16EB6" w:rsidRPr="00E16EB6" w:rsidRDefault="00E16EB6" w:rsidP="00E16EB6">
      <w:pPr>
        <w:pStyle w:val="a3"/>
        <w:shd w:val="clear" w:color="auto" w:fill="FFFFFF"/>
        <w:spacing w:before="264" w:beforeAutospacing="0" w:after="264" w:afterAutospacing="0"/>
        <w:rPr>
          <w:color w:val="000000"/>
          <w:sz w:val="28"/>
          <w:szCs w:val="28"/>
        </w:rPr>
      </w:pPr>
      <w:r w:rsidRPr="00E16EB6">
        <w:rPr>
          <w:b/>
          <w:bCs/>
          <w:i/>
          <w:iCs/>
          <w:color w:val="000000"/>
          <w:sz w:val="28"/>
          <w:szCs w:val="28"/>
        </w:rPr>
        <w:t>2. «Чайки над водой кружатся».</w:t>
      </w:r>
    </w:p>
    <w:p w:rsidR="00E16EB6" w:rsidRPr="00E16EB6" w:rsidRDefault="00E16EB6" w:rsidP="00E16EB6">
      <w:pPr>
        <w:pStyle w:val="a3"/>
        <w:shd w:val="clear" w:color="auto" w:fill="FFFFFF"/>
        <w:spacing w:before="264" w:beforeAutospacing="0" w:after="264" w:afterAutospacing="0"/>
        <w:rPr>
          <w:color w:val="000000"/>
          <w:sz w:val="28"/>
          <w:szCs w:val="28"/>
        </w:rPr>
      </w:pPr>
      <w:r w:rsidRPr="00E16EB6">
        <w:rPr>
          <w:color w:val="000000"/>
          <w:sz w:val="28"/>
          <w:szCs w:val="28"/>
        </w:rPr>
        <w:t>И. п. – ноги на ширине плеч, руки к плечам. 1-4 – вращение рук вперед (назад).</w:t>
      </w:r>
    </w:p>
    <w:p w:rsidR="00E16EB6" w:rsidRPr="00E16EB6" w:rsidRDefault="00E16EB6" w:rsidP="00E16EB6">
      <w:pPr>
        <w:pStyle w:val="a3"/>
        <w:shd w:val="clear" w:color="auto" w:fill="FFFFFF"/>
        <w:spacing w:before="264" w:beforeAutospacing="0" w:after="264" w:afterAutospacing="0"/>
        <w:rPr>
          <w:color w:val="000000"/>
          <w:sz w:val="28"/>
          <w:szCs w:val="28"/>
        </w:rPr>
      </w:pPr>
      <w:r w:rsidRPr="00E16EB6">
        <w:rPr>
          <w:b/>
          <w:bCs/>
          <w:i/>
          <w:iCs/>
          <w:color w:val="000000"/>
          <w:sz w:val="28"/>
          <w:szCs w:val="28"/>
        </w:rPr>
        <w:t>3. «Дождь весенний застучал».</w:t>
      </w:r>
    </w:p>
    <w:p w:rsidR="00E16EB6" w:rsidRPr="00E16EB6" w:rsidRDefault="00E16EB6" w:rsidP="00E16EB6">
      <w:pPr>
        <w:pStyle w:val="a3"/>
        <w:shd w:val="clear" w:color="auto" w:fill="FFFFFF"/>
        <w:spacing w:before="264" w:beforeAutospacing="0" w:after="264" w:afterAutospacing="0"/>
        <w:rPr>
          <w:color w:val="000000"/>
          <w:sz w:val="28"/>
          <w:szCs w:val="28"/>
        </w:rPr>
      </w:pPr>
      <w:proofErr w:type="gramStart"/>
      <w:r w:rsidRPr="00E16EB6">
        <w:rPr>
          <w:color w:val="000000"/>
          <w:sz w:val="28"/>
          <w:szCs w:val="28"/>
        </w:rPr>
        <w:t>И. п. – ноги на ширине плеч, руки вверху. 1 – 3- наклон туловища вперед, легко хлопнуть по коленям 3 раза, сказать «тук – тук – тук»; 4 – и. п.</w:t>
      </w:r>
      <w:proofErr w:type="gramEnd"/>
    </w:p>
    <w:p w:rsidR="00E16EB6" w:rsidRPr="00E16EB6" w:rsidRDefault="00E16EB6" w:rsidP="00E16EB6">
      <w:pPr>
        <w:pStyle w:val="a3"/>
        <w:shd w:val="clear" w:color="auto" w:fill="FFFFFF"/>
        <w:spacing w:before="264" w:beforeAutospacing="0" w:after="264" w:afterAutospacing="0"/>
        <w:rPr>
          <w:color w:val="000000"/>
          <w:sz w:val="28"/>
          <w:szCs w:val="28"/>
        </w:rPr>
      </w:pPr>
      <w:r w:rsidRPr="00E16EB6">
        <w:rPr>
          <w:b/>
          <w:bCs/>
          <w:i/>
          <w:iCs/>
          <w:color w:val="000000"/>
          <w:sz w:val="28"/>
          <w:szCs w:val="28"/>
        </w:rPr>
        <w:t>4. «Щебечут птицы в старом парке».</w:t>
      </w:r>
    </w:p>
    <w:p w:rsidR="00E16EB6" w:rsidRPr="00E16EB6" w:rsidRDefault="00E16EB6" w:rsidP="00E16EB6">
      <w:pPr>
        <w:pStyle w:val="a3"/>
        <w:shd w:val="clear" w:color="auto" w:fill="FFFFFF"/>
        <w:spacing w:before="264" w:beforeAutospacing="0" w:after="264" w:afterAutospacing="0"/>
        <w:rPr>
          <w:color w:val="000000"/>
          <w:sz w:val="28"/>
          <w:szCs w:val="28"/>
        </w:rPr>
      </w:pPr>
      <w:r w:rsidRPr="00E16EB6">
        <w:rPr>
          <w:color w:val="000000"/>
          <w:sz w:val="28"/>
          <w:szCs w:val="28"/>
        </w:rPr>
        <w:t>И. п. - ноги на ширине плеч, руки внизу. 1,3 – поворот туловища вправо (влево), руки в стороны; 2,4 – и. п.</w:t>
      </w:r>
    </w:p>
    <w:p w:rsidR="00E16EB6" w:rsidRPr="00E16EB6" w:rsidRDefault="00E16EB6" w:rsidP="00E16EB6">
      <w:pPr>
        <w:pStyle w:val="a3"/>
        <w:shd w:val="clear" w:color="auto" w:fill="FFFFFF"/>
        <w:spacing w:before="264" w:beforeAutospacing="0" w:after="264" w:afterAutospacing="0"/>
        <w:rPr>
          <w:color w:val="000000"/>
          <w:sz w:val="28"/>
          <w:szCs w:val="28"/>
        </w:rPr>
      </w:pPr>
      <w:r w:rsidRPr="00E16EB6">
        <w:rPr>
          <w:b/>
          <w:bCs/>
          <w:i/>
          <w:iCs/>
          <w:color w:val="000000"/>
          <w:sz w:val="28"/>
          <w:szCs w:val="28"/>
        </w:rPr>
        <w:t>5. «</w:t>
      </w:r>
      <w:r>
        <w:rPr>
          <w:b/>
          <w:bCs/>
          <w:i/>
          <w:iCs/>
          <w:color w:val="000000"/>
          <w:sz w:val="28"/>
          <w:szCs w:val="28"/>
        </w:rPr>
        <w:t xml:space="preserve">Дети </w:t>
      </w:r>
      <w:r w:rsidRPr="00E16EB6">
        <w:rPr>
          <w:b/>
          <w:bCs/>
          <w:i/>
          <w:iCs/>
          <w:color w:val="000000"/>
          <w:sz w:val="28"/>
          <w:szCs w:val="28"/>
        </w:rPr>
        <w:t>в мячи играют».</w:t>
      </w:r>
    </w:p>
    <w:p w:rsidR="00E16EB6" w:rsidRPr="00E16EB6" w:rsidRDefault="00E16EB6" w:rsidP="00E16EB6">
      <w:pPr>
        <w:pStyle w:val="a3"/>
        <w:shd w:val="clear" w:color="auto" w:fill="FFFFFF"/>
        <w:spacing w:before="264" w:beforeAutospacing="0" w:after="264" w:afterAutospacing="0"/>
        <w:rPr>
          <w:color w:val="000000"/>
          <w:sz w:val="28"/>
          <w:szCs w:val="28"/>
        </w:rPr>
      </w:pPr>
      <w:r w:rsidRPr="00E16EB6">
        <w:rPr>
          <w:color w:val="000000"/>
          <w:sz w:val="28"/>
          <w:szCs w:val="28"/>
        </w:rPr>
        <w:t>И. п. – о. с., руки на поясе. Прыжки на двух ногах на месте в чередование с ходьбой.</w:t>
      </w:r>
    </w:p>
    <w:p w:rsidR="00E16EB6" w:rsidRPr="00E16EB6" w:rsidRDefault="00E16EB6" w:rsidP="00E16EB6">
      <w:pPr>
        <w:pStyle w:val="a3"/>
        <w:shd w:val="clear" w:color="auto" w:fill="FFFFFF"/>
        <w:spacing w:before="264" w:beforeAutospacing="0" w:after="264" w:afterAutospacing="0"/>
        <w:rPr>
          <w:color w:val="000000"/>
          <w:sz w:val="28"/>
          <w:szCs w:val="28"/>
        </w:rPr>
      </w:pPr>
      <w:r w:rsidRPr="00E16EB6">
        <w:rPr>
          <w:b/>
          <w:bCs/>
          <w:i/>
          <w:iCs/>
          <w:color w:val="000000"/>
          <w:sz w:val="28"/>
          <w:szCs w:val="28"/>
        </w:rPr>
        <w:t>6. «Мы на лавочку присядем и немножко отдохнем».</w:t>
      </w:r>
    </w:p>
    <w:p w:rsidR="00E16EB6" w:rsidRPr="00E16EB6" w:rsidRDefault="00E16EB6" w:rsidP="00E16EB6">
      <w:pPr>
        <w:pStyle w:val="a3"/>
        <w:shd w:val="clear" w:color="auto" w:fill="FFFFFF"/>
        <w:spacing w:before="264" w:beforeAutospacing="0" w:after="264" w:afterAutospacing="0"/>
        <w:rPr>
          <w:color w:val="000000"/>
          <w:sz w:val="28"/>
          <w:szCs w:val="28"/>
        </w:rPr>
      </w:pPr>
      <w:proofErr w:type="gramStart"/>
      <w:r w:rsidRPr="00E16EB6">
        <w:rPr>
          <w:color w:val="000000"/>
          <w:sz w:val="28"/>
          <w:szCs w:val="28"/>
        </w:rPr>
        <w:t>И. п. – о. с., руки на поясе. 1,3 - присесть, руки вниз, коснуться носочков ног, сказать «сели» - выдох; 2,4 – и. п. – вдох.</w:t>
      </w:r>
      <w:proofErr w:type="gramEnd"/>
    </w:p>
    <w:p w:rsidR="00E16EB6" w:rsidRPr="00E16EB6" w:rsidRDefault="00E16EB6" w:rsidP="00E16EB6">
      <w:pPr>
        <w:pStyle w:val="a3"/>
        <w:shd w:val="clear" w:color="auto" w:fill="FFFFFF"/>
        <w:spacing w:before="264" w:beforeAutospacing="0" w:after="264" w:afterAutospacing="0"/>
        <w:rPr>
          <w:color w:val="000000"/>
          <w:sz w:val="28"/>
          <w:szCs w:val="28"/>
        </w:rPr>
      </w:pPr>
      <w:r w:rsidRPr="00E16EB6">
        <w:rPr>
          <w:b/>
          <w:bCs/>
          <w:color w:val="000000"/>
          <w:sz w:val="28"/>
          <w:szCs w:val="28"/>
        </w:rPr>
        <w:t>III.</w:t>
      </w:r>
      <w:r w:rsidRPr="00E16EB6">
        <w:rPr>
          <w:color w:val="000000"/>
          <w:sz w:val="28"/>
          <w:szCs w:val="28"/>
        </w:rPr>
        <w:t> Ходьба в колонне по одному – </w:t>
      </w:r>
      <w:r w:rsidRPr="00E16EB6">
        <w:rPr>
          <w:i/>
          <w:iCs/>
          <w:color w:val="000000"/>
          <w:sz w:val="28"/>
          <w:szCs w:val="28"/>
        </w:rPr>
        <w:t>идем домой.</w:t>
      </w:r>
    </w:p>
    <w:p w:rsidR="002E4CA7" w:rsidRPr="00E16EB6" w:rsidRDefault="002E4CA7">
      <w:pPr>
        <w:rPr>
          <w:rFonts w:ascii="Times New Roman" w:hAnsi="Times New Roman" w:cs="Times New Roman"/>
          <w:sz w:val="28"/>
          <w:szCs w:val="28"/>
        </w:rPr>
      </w:pPr>
    </w:p>
    <w:sectPr w:rsidR="002E4CA7" w:rsidRPr="00E16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16EB6"/>
    <w:rsid w:val="002E4CA7"/>
    <w:rsid w:val="00E16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6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0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</Words>
  <Characters>926</Characters>
  <Application>Microsoft Office Word</Application>
  <DocSecurity>0</DocSecurity>
  <Lines>7</Lines>
  <Paragraphs>2</Paragraphs>
  <ScaleCrop>false</ScaleCrop>
  <Company>SPecialiST RePack</Company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2022-02-22T20:24:00Z</dcterms:created>
  <dcterms:modified xsi:type="dcterms:W3CDTF">2022-02-22T20:27:00Z</dcterms:modified>
</cp:coreProperties>
</file>