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FC" w:rsidRDefault="00881CFC" w:rsidP="00881CF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40"/>
          <w:szCs w:val="40"/>
          <w:u w:val="single"/>
        </w:rPr>
        <w:t>Игровые упражнения с погремушками.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«Дотянись до погремушки»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Способствует развитию основных движений.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Натянута длинная веревка с привязанными погремушками. Веревка находится выше уровня детей, ребята тянутся вверх, чтобы поймать погремушки. Затем веревка опускается ниже, и каждый ребенок снимает себе по погремушке.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«Как гремят наши погремушки»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Развивает слуховое восприятие, учит действовать с музыкальными предметами.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Покажите детям, как можно держать погремушку в правой руке и греметь ею, затем предложить в левую руку и тоже погреметь. Прочитайте несколько раз стихотворение М. Дружининой, каждый раз заменяя имена детей.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Дали Маше погремушку,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И гремит она над ушком.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Маша не пугается,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Маша улыбается.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Можно греметь погремушкой, высоко подняв ее над головой или опустив вниз. Погремели-погремели и спрятали за спину. Повторить несколько раз. Затем соберите у детей все погремушки в красивый мешок. Скажите: «Вот как много погремушек».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«Догони погремушку»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Способствует развитию целенаправленной двигательной активности.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Возьмите в руку погремушку и убегайте от детей. Детям нужно догонять вас.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«Собери погремушки»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Способствует развитию основных движений и игровых навыков.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Рассыпьте по полу погремушки и предложите малышам собрать их в мешок (если детей много, можно собирать погремушки в 2-3 мешка). Включите детям веселую музыку. Игру можно повторить несколько раз.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«Музыкальные инструменты»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Способствует формированию умения правильно обращаться с музыкальными инструментами.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Разложите перед детьми на столе музыкальные инструменты: бубен, барабан, металлофон, погремушку, колокольчик. Покажите детям, как нужно играть на каждом инструменте. Давайте детям возможность и самим поупражняться в игре на музыкальном инструменте. Можно организовать целый оркестр, но в таком случае каждый ребенок должен быть задействован.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«Тих</w:t>
      </w:r>
      <w:proofErr w:type="gramStart"/>
      <w:r>
        <w:rPr>
          <w:rStyle w:val="c8"/>
          <w:b/>
          <w:bCs/>
          <w:color w:val="FF0000"/>
          <w:sz w:val="28"/>
          <w:szCs w:val="28"/>
          <w:u w:val="single"/>
        </w:rPr>
        <w:t>о-</w:t>
      </w:r>
      <w:proofErr w:type="gramEnd"/>
      <w:r>
        <w:rPr>
          <w:rStyle w:val="c8"/>
          <w:b/>
          <w:bCs/>
          <w:color w:val="FF0000"/>
          <w:sz w:val="28"/>
          <w:szCs w:val="28"/>
          <w:u w:val="single"/>
        </w:rPr>
        <w:t xml:space="preserve"> громко»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Развивает устойчивое слуховое внимание.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Разложите перед детьми на столе погремушки с тихим звуком и громким. Предложите детям погреметь погремушкой и определить, тихо </w:t>
      </w:r>
      <w:r>
        <w:rPr>
          <w:rStyle w:val="c7"/>
          <w:color w:val="000000"/>
          <w:sz w:val="28"/>
          <w:szCs w:val="28"/>
        </w:rPr>
        <w:lastRenderedPageBreak/>
        <w:t>звучит погремушка или громко. Если ребенок затрудняется, то помогите ему определить звук.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«Пришел Петрушка»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Формирование эмоционального контакта, доверия детей к воспитателю.</w:t>
      </w:r>
    </w:p>
    <w:p w:rsidR="00881CFC" w:rsidRDefault="00881CFC" w:rsidP="00881CF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Воспитатель приносит Петрушку в группу, рассматривает его с детьми. Петрушка гремит погремушкой, потом раздает погремушки детям. Они вместе с Петрушкой встряхивают погремушками, радуются.</w:t>
      </w:r>
    </w:p>
    <w:p w:rsidR="00AC63D9" w:rsidRDefault="00AC63D9"/>
    <w:sectPr w:rsidR="00AC63D9" w:rsidSect="0093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81CFC"/>
    <w:rsid w:val="00116167"/>
    <w:rsid w:val="00881CFC"/>
    <w:rsid w:val="00933013"/>
    <w:rsid w:val="00AC63D9"/>
    <w:rsid w:val="00EF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8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81CFC"/>
  </w:style>
  <w:style w:type="paragraph" w:customStyle="1" w:styleId="c3">
    <w:name w:val="c3"/>
    <w:basedOn w:val="a"/>
    <w:rsid w:val="0088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81CFC"/>
  </w:style>
  <w:style w:type="character" w:customStyle="1" w:styleId="c10">
    <w:name w:val="c10"/>
    <w:basedOn w:val="a0"/>
    <w:rsid w:val="00881CFC"/>
  </w:style>
  <w:style w:type="character" w:customStyle="1" w:styleId="c7">
    <w:name w:val="c7"/>
    <w:basedOn w:val="a0"/>
    <w:rsid w:val="00881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2025-09-24T14:59:00Z</dcterms:created>
  <dcterms:modified xsi:type="dcterms:W3CDTF">2025-09-24T15:01:00Z</dcterms:modified>
</cp:coreProperties>
</file>