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6"/>
          <w:szCs w:val="36"/>
          <w:bdr w:val="none" w:sz="0" w:space="0" w:color="auto" w:frame="1"/>
        </w:rPr>
        <w:t>Памятки для взрослых по обеспечению безопасности детей в летний период.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Летом наших детей подстерегает повышенная опасность: на улице, в парках и скверах, на игровых площадках, в лесу, у водоёмов. Этому способствует погода, яркое и тёплое солнце, различные походы и прогулки и, конечно, любопытство наших детей, наличие свободного времени, а, главное, отсутствие контроля со стороны взрослых.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Чтобы дети были отдохнувшими и здоровыми, надо помнить ряд правил и условий при организации их отдыха.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 Солнце!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 травмам относятся тепловой удар и солнечные ожоги, получаемые ребёнком в жаркий день. Следите, пожалуйста, за тем, как одет ребёнок, сколько времени он пробыл под солнцем. Длительность воздушно-солнечных ванн должна возрастать постепенно: с 3 – 4 минут до 30 – 40 минут.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солнечный жаркий день одежда малыша должна быть удобной, лёгкой и хлопчатобумажной. И не забывайте про головной убор. Это обязательно!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 Болезнетворные бактерии!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Летнее тепло не только согревает, но и, к сожалению, содействует размножению болезнетворных бактерий, которые чаще всего попадают в организм с недоброкачественной или грязной пищей. Пищевые продукты и элементарное несоблюдение правил гигиены могут вызвать кишечные инфекционные заболевания.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Не забывайте обязательно перед употреблением мыть овощи и фрукты!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Как никогда актуально! Перед тем как перекусить на улице или в парке, да и просто в летнем кафе, обязательно вымойте руки или протрите бактерицидной салфеткой!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 Водоём!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Вы отвечаете за жизнь и здоровье детей!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Не оставляйте их без присмотра рядом с прудом, речкой и просто бассейном. За купающимися детьми должно вестись непрерывное наблюдение со стороны взрослых. Следует помнить, что грязные водоёмы содержат много болезнетворных бактерий!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 Насекомые!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Для детей опасны укусы пчёл, ос и комаров.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При оказании первой помощи, в первую очередь, следует удалить жало из места укуса, затем промыть ранку и положить холод.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Если реакция на укус бурная – необходимо немедленно дать противоаллергический препарат и обратиться к врачу!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 Клещи!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 прогулках с детьми следует предусмотреть все меры защиты против клещей. Самые любимые места этих вредителей – это заросшие высокой травой участки местности, кустарники, бурьян, места свалок. Клещи не любят открытые, хорошо проветриваемые участки местности. Они кусают человека там, где кожа нежная и тонкая: пах, шея, подмышки, за ушами. Поэтому чаще осматривайте малыша!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Следует зайти в аптеку и приобрести спрей – репеллент. Главное, чтобы у препарата не был истёкший срок годности, и он обязательно должен быть разрешён для применения ребёнку. Перед покупкой внимательно прочитайте инструкцию по применению.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Если клещ всё же укусил, лучше не пытайтесь самостоятельно удалить его. Сразу обращайтесь в больницу!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Опасность клещей для здоровья ребёнка чрезвычайно высокая. Дело в том, что, присосавшись к телу, клещ может передать человеку смертельно опасный вирус энцефалита или клещевого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боррелиоза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 Энцефалит поражает центральную нервную систему и вызывает воспаление серого вещества головного мозга.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Боррелиоз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 воздействует на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сердечно-сосудистую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нервную систему с последующим поражением опорно-двигательного аппарата человека.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 Велосипед!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Разрешайте ребёнку кататься на велосипеде только по тротуарам с ровной поверхностью.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Если ребёнок ещё плохо управляет велосипедом и часто падает, снабдите его наколенниками, налокотниками и шлемом!</w:t>
      </w:r>
    </w:p>
    <w:p w:rsidR="00E742A3" w:rsidRDefault="00E742A3" w:rsidP="00E742A3">
      <w:pPr>
        <w:pStyle w:val="a7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742A3" w:rsidRDefault="00E742A3" w:rsidP="00E742A3">
      <w:pPr>
        <w:pStyle w:val="a7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lastRenderedPageBreak/>
        <w:t>Осторожно. Дорога!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Приучайте ребёнка ходить спокойным шагом, придерживаясь правой стороны </w:t>
      </w:r>
      <w:bookmarkStart w:id="0" w:name="_GoBack"/>
      <w:r>
        <w:rPr>
          <w:color w:val="000000"/>
          <w:sz w:val="28"/>
          <w:szCs w:val="28"/>
          <w:bdr w:val="none" w:sz="0" w:space="0" w:color="auto" w:frame="1"/>
        </w:rPr>
        <w:t>тротуара.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Напоминайте, что дорога предназначена только для машин, а тротуар – для пешеходов.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Приучайте к правилу переходить дорогу. Это можно делать только по пешеходному переходу (наземному и подземному).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Выучите с малышом стихотворение: «Коль зелёный свет горит, значит, путь </w:t>
      </w:r>
      <w:bookmarkEnd w:id="0"/>
      <w:r>
        <w:rPr>
          <w:color w:val="000000"/>
          <w:sz w:val="28"/>
          <w:szCs w:val="28"/>
          <w:bdr w:val="none" w:sz="0" w:space="0" w:color="auto" w:frame="1"/>
        </w:rPr>
        <w:t>тебе открыт!»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Не отпускайте ребёнка без взрослых на дорогу!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Осторожно. Ядовитые растения!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Все дети любопытны и,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увы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 неосторожны.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Наиболее типичные симптомы отравления: понос, слабость,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синюшность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», тошнота, рвота, слабость, боли в мышцах, судороги.</w:t>
      </w:r>
      <w:proofErr w:type="gramEnd"/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Будьте внимательны и не разрешайте малышу брать в рот различные травинки, листочки, цветочки, ягоды и грибы!</w:t>
      </w:r>
    </w:p>
    <w:p w:rsidR="00E742A3" w:rsidRDefault="00E742A3" w:rsidP="00E742A3">
      <w:pPr>
        <w:pStyle w:val="a7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6"/>
          <w:szCs w:val="36"/>
          <w:bdr w:val="none" w:sz="0" w:space="0" w:color="auto" w:frame="1"/>
        </w:rPr>
        <w:t>Учитывая всё это, уважаемые взрослые, не оставляйте детей без присмотра. Будьте рядом! А при себе имейте домашнюю аптечку и медицинский страховой полюс.</w:t>
      </w:r>
    </w:p>
    <w:p w:rsidR="00E742A3" w:rsidRDefault="00E742A3" w:rsidP="00E742A3">
      <w:pPr>
        <w:pStyle w:val="a7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52"/>
          <w:szCs w:val="52"/>
          <w:bdr w:val="none" w:sz="0" w:space="0" w:color="auto" w:frame="1"/>
        </w:rPr>
        <w:t>Тёплого и доброго Вам лета!</w:t>
      </w:r>
    </w:p>
    <w:p w:rsidR="00A14402" w:rsidRPr="00D770D6" w:rsidRDefault="00A14402" w:rsidP="00822282">
      <w:pPr>
        <w:rPr>
          <w:rFonts w:ascii="Times New Roman" w:hAnsi="Times New Roman" w:cs="Times New Roman"/>
          <w:sz w:val="28"/>
          <w:szCs w:val="28"/>
        </w:rPr>
      </w:pPr>
    </w:p>
    <w:sectPr w:rsidR="00A14402" w:rsidRPr="00D770D6" w:rsidSect="001F73F5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BC"/>
    <w:rsid w:val="001607BC"/>
    <w:rsid w:val="001F73F5"/>
    <w:rsid w:val="002E2E85"/>
    <w:rsid w:val="003D5BFE"/>
    <w:rsid w:val="004C1960"/>
    <w:rsid w:val="00675BF8"/>
    <w:rsid w:val="00822282"/>
    <w:rsid w:val="009D3FB4"/>
    <w:rsid w:val="00A14402"/>
    <w:rsid w:val="00B52CA8"/>
    <w:rsid w:val="00BE4220"/>
    <w:rsid w:val="00D770D6"/>
    <w:rsid w:val="00DD086E"/>
    <w:rsid w:val="00E742A3"/>
    <w:rsid w:val="00F724C1"/>
    <w:rsid w:val="00F7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7BC"/>
    <w:rPr>
      <w:color w:val="0000FF"/>
      <w:u w:val="single"/>
    </w:rPr>
  </w:style>
  <w:style w:type="paragraph" w:styleId="a4">
    <w:name w:val="No Spacing"/>
    <w:uiPriority w:val="1"/>
    <w:qFormat/>
    <w:rsid w:val="001F73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2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7BC"/>
    <w:rPr>
      <w:color w:val="0000FF"/>
      <w:u w:val="single"/>
    </w:rPr>
  </w:style>
  <w:style w:type="paragraph" w:styleId="a4">
    <w:name w:val="No Spacing"/>
    <w:uiPriority w:val="1"/>
    <w:qFormat/>
    <w:rsid w:val="001F73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2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ЕА7</dc:creator>
  <cp:lastModifiedBy>Садик</cp:lastModifiedBy>
  <cp:revision>15</cp:revision>
  <cp:lastPrinted>2023-01-20T01:17:00Z</cp:lastPrinted>
  <dcterms:created xsi:type="dcterms:W3CDTF">2020-11-07T04:56:00Z</dcterms:created>
  <dcterms:modified xsi:type="dcterms:W3CDTF">2024-06-24T06:44:00Z</dcterms:modified>
</cp:coreProperties>
</file>