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C7950" w14:textId="77777777" w:rsidR="000E07D4" w:rsidRPr="00C50C04" w:rsidRDefault="000E07D4" w:rsidP="000E07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Муниципал</w:t>
      </w: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ьное  бюджетное</w:t>
      </w:r>
      <w:r w:rsidRPr="00C50C0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учреждение дополнительного образования</w:t>
      </w:r>
    </w:p>
    <w:p w14:paraId="3306BBCB" w14:textId="77777777" w:rsidR="000E07D4" w:rsidRPr="00C50C04" w:rsidRDefault="000E07D4" w:rsidP="000E07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«Чанов</w:t>
      </w:r>
      <w:r w:rsidRPr="00C50C04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ская детская школа искусств»</w:t>
      </w:r>
    </w:p>
    <w:p w14:paraId="245F2A66" w14:textId="77777777" w:rsidR="000E07D4" w:rsidRPr="00C50C04" w:rsidRDefault="000E07D4" w:rsidP="000E07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 </w:t>
      </w:r>
    </w:p>
    <w:p w14:paraId="71EA41C0" w14:textId="77777777" w:rsidR="000E07D4" w:rsidRPr="00C50C04" w:rsidRDefault="000E07D4" w:rsidP="000E0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40"/>
          <w:szCs w:val="40"/>
          <w:lang w:eastAsia="ru-RU"/>
        </w:rPr>
        <w:t> </w:t>
      </w:r>
    </w:p>
    <w:p w14:paraId="42E95384" w14:textId="77777777" w:rsidR="000E07D4" w:rsidRPr="00C50C04" w:rsidRDefault="000E07D4" w:rsidP="000E0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40"/>
          <w:szCs w:val="40"/>
          <w:lang w:eastAsia="ru-RU"/>
        </w:rPr>
        <w:t> </w:t>
      </w:r>
    </w:p>
    <w:p w14:paraId="0C35D708" w14:textId="77777777" w:rsidR="000E07D4" w:rsidRPr="00C50C04" w:rsidRDefault="000E07D4" w:rsidP="000E0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40"/>
          <w:szCs w:val="40"/>
          <w:lang w:eastAsia="ru-RU"/>
        </w:rPr>
        <w:t> </w:t>
      </w:r>
    </w:p>
    <w:p w14:paraId="08870CDA" w14:textId="77777777" w:rsidR="000E07D4" w:rsidRPr="00C50C04" w:rsidRDefault="000E07D4" w:rsidP="000E0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40"/>
          <w:szCs w:val="40"/>
          <w:lang w:eastAsia="ru-RU"/>
        </w:rPr>
        <w:t> </w:t>
      </w:r>
    </w:p>
    <w:p w14:paraId="4004AA7D" w14:textId="77777777" w:rsidR="000E07D4" w:rsidRPr="00C50C04" w:rsidRDefault="000E07D4" w:rsidP="000E0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40"/>
          <w:szCs w:val="40"/>
          <w:lang w:eastAsia="ru-RU"/>
        </w:rPr>
        <w:t> </w:t>
      </w:r>
    </w:p>
    <w:p w14:paraId="0E0D4618" w14:textId="77777777" w:rsidR="000E07D4" w:rsidRPr="00C50C04" w:rsidRDefault="000E07D4" w:rsidP="000E07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40"/>
          <w:szCs w:val="40"/>
          <w:lang w:eastAsia="ru-RU"/>
        </w:rPr>
        <w:t>Открытый урок на тему:</w:t>
      </w:r>
    </w:p>
    <w:p w14:paraId="2E46C18A" w14:textId="77777777" w:rsidR="000E07D4" w:rsidRPr="00C50C04" w:rsidRDefault="000E07D4" w:rsidP="000E07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40"/>
          <w:szCs w:val="40"/>
          <w:lang w:eastAsia="ru-RU"/>
        </w:rPr>
        <w:t> </w:t>
      </w:r>
    </w:p>
    <w:p w14:paraId="6B7B9529" w14:textId="77777777" w:rsidR="000E07D4" w:rsidRPr="00C50C04" w:rsidRDefault="000E07D4" w:rsidP="000E07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40"/>
          <w:szCs w:val="40"/>
          <w:lang w:eastAsia="ru-RU"/>
        </w:rPr>
        <w:t>«</w:t>
      </w:r>
      <w:r w:rsidRPr="000E07D4">
        <w:rPr>
          <w:rFonts w:ascii="Times New Roman" w:hAnsi="Times New Roman" w:cs="Times New Roman"/>
          <w:b/>
          <w:bCs/>
          <w:color w:val="000000"/>
          <w:sz w:val="40"/>
          <w:szCs w:val="40"/>
          <w:shd w:val="clear" w:color="auto" w:fill="FFFFFF"/>
        </w:rPr>
        <w:t>Разнообразные формы и методы работы в 1 классе фортепиано</w:t>
      </w:r>
      <w:r w:rsidRPr="00C50C04">
        <w:rPr>
          <w:rFonts w:ascii="Times New Roman" w:eastAsia="Times New Roman" w:hAnsi="Times New Roman" w:cs="Times New Roman"/>
          <w:b/>
          <w:bCs/>
          <w:color w:val="181818"/>
          <w:sz w:val="40"/>
          <w:szCs w:val="40"/>
          <w:lang w:eastAsia="ru-RU"/>
        </w:rPr>
        <w:t>»</w:t>
      </w:r>
    </w:p>
    <w:p w14:paraId="7F16316A" w14:textId="77777777" w:rsidR="000E07D4" w:rsidRPr="00C50C04" w:rsidRDefault="000E07D4" w:rsidP="000E0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52"/>
          <w:szCs w:val="52"/>
          <w:lang w:eastAsia="ru-RU"/>
        </w:rPr>
        <w:t>                       </w:t>
      </w:r>
    </w:p>
    <w:p w14:paraId="1172A287" w14:textId="77777777" w:rsidR="000E07D4" w:rsidRPr="00C50C04" w:rsidRDefault="000E07D4" w:rsidP="000E0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40"/>
          <w:szCs w:val="40"/>
          <w:lang w:eastAsia="ru-RU"/>
        </w:rPr>
        <w:t> </w:t>
      </w:r>
    </w:p>
    <w:p w14:paraId="75D1C19F" w14:textId="77777777" w:rsidR="000E07D4" w:rsidRPr="00C50C04" w:rsidRDefault="000E07D4" w:rsidP="000E0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40"/>
          <w:szCs w:val="40"/>
          <w:lang w:eastAsia="ru-RU"/>
        </w:rPr>
        <w:t> </w:t>
      </w:r>
    </w:p>
    <w:p w14:paraId="0AFDF3E4" w14:textId="291CDE72" w:rsidR="000E07D4" w:rsidRPr="00AF1DE0" w:rsidRDefault="00AF1DE0" w:rsidP="00AF1DE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iCs/>
          <w:color w:val="181818"/>
          <w:sz w:val="21"/>
          <w:szCs w:val="21"/>
          <w:lang w:eastAsia="ru-RU"/>
        </w:rPr>
      </w:pPr>
      <w:r w:rsidRPr="00AF1DE0">
        <w:rPr>
          <w:rFonts w:ascii="Times New Roman" w:eastAsia="Times New Roman" w:hAnsi="Times New Roman" w:cs="Times New Roman"/>
          <w:i/>
          <w:iCs/>
          <w:color w:val="181818"/>
          <w:sz w:val="32"/>
          <w:szCs w:val="32"/>
          <w:lang w:eastAsia="ru-RU"/>
        </w:rPr>
        <w:t>П</w:t>
      </w:r>
      <w:r w:rsidR="000E07D4" w:rsidRPr="00AF1DE0">
        <w:rPr>
          <w:rFonts w:ascii="Times New Roman" w:eastAsia="Times New Roman" w:hAnsi="Times New Roman" w:cs="Times New Roman"/>
          <w:i/>
          <w:iCs/>
          <w:color w:val="181818"/>
          <w:sz w:val="32"/>
          <w:szCs w:val="32"/>
          <w:lang w:eastAsia="ru-RU"/>
        </w:rPr>
        <w:t>одготовила</w:t>
      </w:r>
      <w:r w:rsidRPr="00AF1DE0">
        <w:rPr>
          <w:rFonts w:ascii="Times New Roman" w:eastAsia="Times New Roman" w:hAnsi="Times New Roman" w:cs="Times New Roman"/>
          <w:i/>
          <w:iCs/>
          <w:color w:val="181818"/>
          <w:sz w:val="32"/>
          <w:szCs w:val="32"/>
          <w:lang w:eastAsia="ru-RU"/>
        </w:rPr>
        <w:t xml:space="preserve">: </w:t>
      </w:r>
      <w:r w:rsidR="000E07D4" w:rsidRPr="00AF1DE0">
        <w:rPr>
          <w:rFonts w:ascii="Times New Roman" w:eastAsia="Times New Roman" w:hAnsi="Times New Roman" w:cs="Times New Roman"/>
          <w:i/>
          <w:iCs/>
          <w:color w:val="181818"/>
          <w:sz w:val="32"/>
          <w:szCs w:val="32"/>
          <w:lang w:eastAsia="ru-RU"/>
        </w:rPr>
        <w:t>Зубарева Л.А.</w:t>
      </w:r>
      <w:r w:rsidRPr="00AF1DE0">
        <w:rPr>
          <w:rFonts w:ascii="Times New Roman" w:eastAsia="Times New Roman" w:hAnsi="Times New Roman" w:cs="Times New Roman"/>
          <w:i/>
          <w:iCs/>
          <w:color w:val="181818"/>
          <w:sz w:val="32"/>
          <w:szCs w:val="32"/>
          <w:lang w:eastAsia="ru-RU"/>
        </w:rPr>
        <w:t>,</w:t>
      </w:r>
    </w:p>
    <w:p w14:paraId="4B822082" w14:textId="538E720A" w:rsidR="000E07D4" w:rsidRPr="00AF1DE0" w:rsidRDefault="000E07D4" w:rsidP="00AF1DE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i/>
          <w:iCs/>
          <w:color w:val="181818"/>
          <w:sz w:val="21"/>
          <w:szCs w:val="21"/>
          <w:lang w:eastAsia="ru-RU"/>
        </w:rPr>
      </w:pPr>
      <w:r w:rsidRPr="00AF1DE0">
        <w:rPr>
          <w:rFonts w:ascii="Times New Roman" w:eastAsia="Times New Roman" w:hAnsi="Times New Roman" w:cs="Times New Roman"/>
          <w:i/>
          <w:iCs/>
          <w:color w:val="181818"/>
          <w:sz w:val="32"/>
          <w:szCs w:val="32"/>
          <w:lang w:eastAsia="ru-RU"/>
        </w:rPr>
        <w:t>преподаватель </w:t>
      </w:r>
      <w:r w:rsidR="00AF1DE0" w:rsidRPr="00AF1DE0">
        <w:rPr>
          <w:rFonts w:ascii="Times New Roman" w:eastAsia="Times New Roman" w:hAnsi="Times New Roman" w:cs="Times New Roman"/>
          <w:i/>
          <w:iCs/>
          <w:color w:val="181818"/>
          <w:sz w:val="32"/>
          <w:szCs w:val="32"/>
          <w:lang w:eastAsia="ru-RU"/>
        </w:rPr>
        <w:t>музыкального отделения</w:t>
      </w:r>
    </w:p>
    <w:p w14:paraId="5A25FB49" w14:textId="77777777" w:rsidR="000E07D4" w:rsidRPr="00C50C04" w:rsidRDefault="000E07D4" w:rsidP="000E07D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 </w:t>
      </w:r>
    </w:p>
    <w:p w14:paraId="7E25F41C" w14:textId="77777777" w:rsidR="000E07D4" w:rsidRPr="00C50C04" w:rsidRDefault="000E07D4" w:rsidP="000E0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 </w:t>
      </w:r>
    </w:p>
    <w:p w14:paraId="1112D926" w14:textId="77777777" w:rsidR="000E07D4" w:rsidRPr="00C50C04" w:rsidRDefault="000E07D4" w:rsidP="000E0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 </w:t>
      </w:r>
    </w:p>
    <w:p w14:paraId="1B214DC4" w14:textId="77777777" w:rsidR="000E07D4" w:rsidRPr="00C50C04" w:rsidRDefault="000E07D4" w:rsidP="000E0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                                                                               </w:t>
      </w:r>
    </w:p>
    <w:p w14:paraId="67B10C34" w14:textId="77777777" w:rsidR="000E07D4" w:rsidRPr="00C50C04" w:rsidRDefault="000E07D4" w:rsidP="000E0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 </w:t>
      </w:r>
    </w:p>
    <w:p w14:paraId="0E2E02FB" w14:textId="77777777" w:rsidR="000E07D4" w:rsidRPr="00C50C04" w:rsidRDefault="000E07D4" w:rsidP="000E0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                              </w:t>
      </w:r>
    </w:p>
    <w:p w14:paraId="163513BB" w14:textId="77777777" w:rsidR="000E07D4" w:rsidRPr="00C50C04" w:rsidRDefault="000E07D4" w:rsidP="000E0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 </w:t>
      </w:r>
    </w:p>
    <w:p w14:paraId="0D42976C" w14:textId="77777777" w:rsidR="000E07D4" w:rsidRPr="00C50C04" w:rsidRDefault="000E07D4" w:rsidP="000E0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 </w:t>
      </w:r>
    </w:p>
    <w:p w14:paraId="4EB7BD56" w14:textId="77777777" w:rsidR="000E07D4" w:rsidRPr="00C50C04" w:rsidRDefault="000E07D4" w:rsidP="000E0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                                                 </w:t>
      </w:r>
    </w:p>
    <w:p w14:paraId="79E7616F" w14:textId="77777777" w:rsidR="000E07D4" w:rsidRPr="00C50C04" w:rsidRDefault="000E07D4" w:rsidP="000E0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                                                  </w:t>
      </w:r>
    </w:p>
    <w:p w14:paraId="3C91CD52" w14:textId="77777777" w:rsidR="000E07D4" w:rsidRPr="00C50C04" w:rsidRDefault="000E07D4" w:rsidP="000E0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 </w:t>
      </w:r>
    </w:p>
    <w:p w14:paraId="407E8F24" w14:textId="77777777" w:rsidR="000E07D4" w:rsidRPr="00C50C04" w:rsidRDefault="000E07D4" w:rsidP="000E0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 </w:t>
      </w:r>
    </w:p>
    <w:p w14:paraId="52463570" w14:textId="77777777" w:rsidR="000E07D4" w:rsidRDefault="000E07D4" w:rsidP="000E0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</w:pPr>
      <w:r w:rsidRPr="00C50C04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 </w:t>
      </w:r>
    </w:p>
    <w:p w14:paraId="6A7CEFF6" w14:textId="77777777" w:rsidR="000E07D4" w:rsidRDefault="000E07D4" w:rsidP="000E0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</w:pPr>
    </w:p>
    <w:p w14:paraId="5689DB78" w14:textId="77777777" w:rsidR="00D76459" w:rsidRDefault="00D76459" w:rsidP="000E0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</w:pPr>
    </w:p>
    <w:p w14:paraId="0C3F86B9" w14:textId="77777777" w:rsidR="000E07D4" w:rsidRDefault="000E07D4" w:rsidP="000E07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</w:pPr>
    </w:p>
    <w:p w14:paraId="7C2026E5" w14:textId="77777777" w:rsidR="000E07D4" w:rsidRPr="00C50C04" w:rsidRDefault="000E07D4" w:rsidP="000E0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14:paraId="09231F88" w14:textId="56B85CE6" w:rsidR="000E07D4" w:rsidRDefault="00EC03D3" w:rsidP="00EC03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 xml:space="preserve">                                                    </w:t>
      </w:r>
      <w:r w:rsidR="000E07D4" w:rsidRPr="00D76459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Чаны</w:t>
      </w:r>
    </w:p>
    <w:p w14:paraId="0A6BC11E" w14:textId="24B4540E" w:rsidR="00D76459" w:rsidRPr="00D76459" w:rsidRDefault="00D76459" w:rsidP="000E07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2026 г.</w:t>
      </w:r>
    </w:p>
    <w:p w14:paraId="237D6A04" w14:textId="2DFF4117" w:rsidR="000E07D4" w:rsidRPr="009444E9" w:rsidRDefault="000E07D4" w:rsidP="00EE22C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32"/>
          <w:szCs w:val="32"/>
          <w:lang w:eastAsia="ru-RU"/>
        </w:rPr>
      </w:pPr>
      <w:r w:rsidRPr="009444E9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lastRenderedPageBreak/>
        <w:t xml:space="preserve">Тема открытого урока: </w:t>
      </w:r>
      <w:r w:rsidRPr="009444E9">
        <w:rPr>
          <w:rFonts w:ascii="Times New Roman" w:eastAsia="Times New Roman" w:hAnsi="Times New Roman" w:cs="Times New Roman"/>
          <w:bCs/>
          <w:color w:val="181818"/>
          <w:sz w:val="32"/>
          <w:szCs w:val="32"/>
          <w:lang w:eastAsia="ru-RU"/>
        </w:rPr>
        <w:t>«</w:t>
      </w:r>
      <w:r w:rsidRPr="009444E9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Разнообразные формы и методы работы в 1 классе фортепиано</w:t>
      </w:r>
      <w:r w:rsidRPr="009444E9">
        <w:rPr>
          <w:rFonts w:ascii="Times New Roman" w:eastAsia="Times New Roman" w:hAnsi="Times New Roman" w:cs="Times New Roman"/>
          <w:bCs/>
          <w:color w:val="181818"/>
          <w:sz w:val="32"/>
          <w:szCs w:val="32"/>
          <w:lang w:eastAsia="ru-RU"/>
        </w:rPr>
        <w:t>»</w:t>
      </w:r>
    </w:p>
    <w:p w14:paraId="1D58EB7B" w14:textId="42711BAC" w:rsidR="000E07D4" w:rsidRDefault="000E07D4" w:rsidP="000E07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</w:pPr>
    </w:p>
    <w:p w14:paraId="083F72EC" w14:textId="506E0601" w:rsidR="00ED2004" w:rsidRDefault="00ED2004" w:rsidP="00EE22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E22C6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Открытый урок проводится с ученицей 1 класс Черновой Ариной. </w:t>
      </w:r>
    </w:p>
    <w:p w14:paraId="27E94176" w14:textId="77777777" w:rsidR="00EE22C6" w:rsidRPr="00EE22C6" w:rsidRDefault="00EE22C6" w:rsidP="00EE22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19B25416" w14:textId="2DFFFBDD" w:rsidR="000E07D4" w:rsidRPr="00EC03D3" w:rsidRDefault="000E07D4" w:rsidP="00EC03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C03D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Цель урока:</w:t>
      </w:r>
      <w:r w:rsidRPr="00EC03D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 показ методов работы по постановке руки; демонстрация разнообразных видов деятельности в ходе урока; подготовка учащейся к концертной деятельности и работе на публику.</w:t>
      </w:r>
    </w:p>
    <w:p w14:paraId="695093A6" w14:textId="2D274E0E" w:rsidR="000E07D4" w:rsidRPr="00EC03D3" w:rsidRDefault="000E07D4" w:rsidP="00EC03D3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  <w:r w:rsidRPr="00EC03D3">
        <w:rPr>
          <w:b/>
          <w:bCs/>
          <w:color w:val="000000"/>
          <w:sz w:val="28"/>
          <w:szCs w:val="28"/>
        </w:rPr>
        <w:t>Задачи: </w:t>
      </w:r>
      <w:r w:rsidRPr="00EC03D3">
        <w:rPr>
          <w:color w:val="000000"/>
          <w:sz w:val="28"/>
          <w:szCs w:val="28"/>
          <w:bdr w:val="none" w:sz="0" w:space="0" w:color="auto" w:frame="1"/>
        </w:rPr>
        <w:t xml:space="preserve">– отработка/тренировка естественных движений плечевого пояса, запястья, кисти и пальцев путем подготовительных гимнастических упражнений на крышке рояля, а </w:t>
      </w:r>
      <w:r w:rsidR="00EC03D3" w:rsidRPr="00EC03D3">
        <w:rPr>
          <w:color w:val="000000"/>
          <w:sz w:val="28"/>
          <w:szCs w:val="28"/>
          <w:bdr w:val="none" w:sz="0" w:space="0" w:color="auto" w:frame="1"/>
        </w:rPr>
        <w:t>также</w:t>
      </w:r>
      <w:r w:rsidRPr="00EC03D3">
        <w:rPr>
          <w:color w:val="000000"/>
          <w:sz w:val="28"/>
          <w:szCs w:val="28"/>
          <w:bdr w:val="none" w:sz="0" w:space="0" w:color="auto" w:frame="1"/>
        </w:rPr>
        <w:t xml:space="preserve"> на клавиатуре;</w:t>
      </w:r>
    </w:p>
    <w:p w14:paraId="533D4855" w14:textId="613AE941" w:rsidR="000E07D4" w:rsidRPr="00EC03D3" w:rsidRDefault="000E07D4" w:rsidP="00EC03D3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  <w:r w:rsidRPr="00EC03D3">
        <w:rPr>
          <w:color w:val="000000"/>
          <w:sz w:val="28"/>
          <w:szCs w:val="28"/>
          <w:bdr w:val="none" w:sz="0" w:space="0" w:color="auto" w:frame="1"/>
        </w:rPr>
        <w:t>– работа над упражнениями на клавиатуре: свободное регистровое ориентирование</w:t>
      </w:r>
      <w:r w:rsidR="00EC03D3">
        <w:rPr>
          <w:color w:val="000000"/>
          <w:sz w:val="28"/>
          <w:szCs w:val="28"/>
          <w:bdr w:val="none" w:sz="0" w:space="0" w:color="auto" w:frame="1"/>
        </w:rPr>
        <w:t xml:space="preserve">, плюс </w:t>
      </w:r>
      <w:r w:rsidRPr="00EC03D3">
        <w:rPr>
          <w:color w:val="000000"/>
          <w:sz w:val="28"/>
          <w:szCs w:val="28"/>
          <w:bdr w:val="none" w:sz="0" w:space="0" w:color="auto" w:frame="1"/>
        </w:rPr>
        <w:t>контроль аппарата самой учащейся; </w:t>
      </w:r>
    </w:p>
    <w:p w14:paraId="710CB679" w14:textId="77777777" w:rsidR="000E07D4" w:rsidRPr="00EC03D3" w:rsidRDefault="000E07D4" w:rsidP="00EC03D3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  <w:r w:rsidRPr="00EC03D3">
        <w:rPr>
          <w:color w:val="000000"/>
          <w:sz w:val="28"/>
          <w:szCs w:val="28"/>
          <w:bdr w:val="none" w:sz="0" w:space="0" w:color="auto" w:frame="1"/>
        </w:rPr>
        <w:t>– тренировка собственных ощущений свободы руки и плечевого аппарата путем физических игровых упражнений;</w:t>
      </w:r>
    </w:p>
    <w:p w14:paraId="0FC138BF" w14:textId="78B5634D" w:rsidR="000E07D4" w:rsidRPr="00EC03D3" w:rsidRDefault="000E07D4" w:rsidP="00EC03D3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  <w:r w:rsidRPr="00EC03D3">
        <w:rPr>
          <w:color w:val="000000"/>
          <w:sz w:val="28"/>
          <w:szCs w:val="28"/>
          <w:bdr w:val="none" w:sz="0" w:space="0" w:color="auto" w:frame="1"/>
        </w:rPr>
        <w:t xml:space="preserve"> – демонстрация ролевой </w:t>
      </w:r>
      <w:r w:rsidR="00EC03D3" w:rsidRPr="00EC03D3">
        <w:rPr>
          <w:color w:val="000000"/>
          <w:sz w:val="28"/>
          <w:szCs w:val="28"/>
          <w:bdr w:val="none" w:sz="0" w:space="0" w:color="auto" w:frame="1"/>
        </w:rPr>
        <w:t>игры на</w:t>
      </w:r>
      <w:r w:rsidRPr="00EC03D3">
        <w:rPr>
          <w:color w:val="000000"/>
          <w:sz w:val="28"/>
          <w:szCs w:val="28"/>
          <w:bdr w:val="none" w:sz="0" w:space="0" w:color="auto" w:frame="1"/>
        </w:rPr>
        <w:t xml:space="preserve"> знание регистров, на тренировку слуховых данных с применением наглядных карточек;</w:t>
      </w:r>
    </w:p>
    <w:p w14:paraId="02AAA360" w14:textId="77777777" w:rsidR="000E07D4" w:rsidRPr="00EC03D3" w:rsidRDefault="000E07D4" w:rsidP="00EC03D3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  <w:r w:rsidRPr="00EC03D3">
        <w:rPr>
          <w:color w:val="000000"/>
          <w:sz w:val="28"/>
          <w:szCs w:val="28"/>
          <w:bdr w:val="none" w:sz="0" w:space="0" w:color="auto" w:frame="1"/>
        </w:rPr>
        <w:t>– исполнение изучаемых произведений;</w:t>
      </w:r>
    </w:p>
    <w:p w14:paraId="674A3EE3" w14:textId="77777777" w:rsidR="000E07D4" w:rsidRPr="00EC03D3" w:rsidRDefault="000E07D4" w:rsidP="00EC03D3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  <w:r w:rsidRPr="00EC03D3">
        <w:rPr>
          <w:color w:val="000000"/>
          <w:sz w:val="28"/>
          <w:szCs w:val="28"/>
          <w:bdr w:val="none" w:sz="0" w:space="0" w:color="auto" w:frame="1"/>
        </w:rPr>
        <w:t>– исполнение изучаемых произведений с динамическими оттенками (</w:t>
      </w:r>
      <w:r w:rsidRPr="00EC03D3">
        <w:rPr>
          <w:i/>
          <w:iCs/>
          <w:color w:val="000000"/>
          <w:sz w:val="28"/>
          <w:szCs w:val="28"/>
          <w:bdr w:val="none" w:sz="0" w:space="0" w:color="auto" w:frame="1"/>
        </w:rPr>
        <w:t>f, p</w:t>
      </w:r>
      <w:r w:rsidRPr="00EC03D3">
        <w:rPr>
          <w:color w:val="000000"/>
          <w:sz w:val="28"/>
          <w:szCs w:val="28"/>
          <w:bdr w:val="none" w:sz="0" w:space="0" w:color="auto" w:frame="1"/>
        </w:rPr>
        <w:t>);</w:t>
      </w:r>
    </w:p>
    <w:p w14:paraId="265B8055" w14:textId="77777777" w:rsidR="000E07D4" w:rsidRPr="00EC03D3" w:rsidRDefault="000E07D4" w:rsidP="00EC03D3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C03D3">
        <w:rPr>
          <w:color w:val="000000"/>
          <w:sz w:val="28"/>
          <w:szCs w:val="28"/>
          <w:bdr w:val="none" w:sz="0" w:space="0" w:color="auto" w:frame="1"/>
        </w:rPr>
        <w:t>– повторение нот первой и второй октав скрипичного ключа, с применением наглядных карточек.</w:t>
      </w:r>
    </w:p>
    <w:p w14:paraId="1F56FCA5" w14:textId="2457948B" w:rsidR="000E07D4" w:rsidRPr="00EC03D3" w:rsidRDefault="000E07D4" w:rsidP="00EC03D3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  <w:r w:rsidRPr="00EC03D3">
        <w:rPr>
          <w:color w:val="000000"/>
          <w:sz w:val="28"/>
          <w:szCs w:val="28"/>
          <w:bdr w:val="none" w:sz="0" w:space="0" w:color="auto" w:frame="1"/>
        </w:rPr>
        <w:t>– игра «Нотные загадки»</w:t>
      </w:r>
      <w:r w:rsidR="00EC03D3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EC03D3">
        <w:rPr>
          <w:color w:val="000000"/>
          <w:sz w:val="28"/>
          <w:szCs w:val="28"/>
          <w:bdr w:val="none" w:sz="0" w:space="0" w:color="auto" w:frame="1"/>
        </w:rPr>
        <w:t>- начальная тренировка зрительного запоминания нот на примере ребусов;</w:t>
      </w:r>
    </w:p>
    <w:p w14:paraId="67270F85" w14:textId="77777777" w:rsidR="000E07D4" w:rsidRPr="00EC03D3" w:rsidRDefault="000E07D4" w:rsidP="00EC03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608B4964" w14:textId="77777777" w:rsidR="00E3361B" w:rsidRPr="00EC03D3" w:rsidRDefault="00E3361B" w:rsidP="00EC03D3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  <w:r w:rsidRPr="00EC03D3">
        <w:rPr>
          <w:b/>
          <w:bCs/>
          <w:color w:val="000000"/>
          <w:sz w:val="28"/>
          <w:szCs w:val="28"/>
        </w:rPr>
        <w:t>Тип занятия:</w:t>
      </w:r>
      <w:r w:rsidRPr="00EC03D3">
        <w:rPr>
          <w:color w:val="000000"/>
          <w:sz w:val="28"/>
          <w:szCs w:val="28"/>
          <w:bdr w:val="none" w:sz="0" w:space="0" w:color="auto" w:frame="1"/>
        </w:rPr>
        <w:t> тематический открытый урок.</w:t>
      </w:r>
    </w:p>
    <w:p w14:paraId="5A8B66A1" w14:textId="77777777" w:rsidR="00E3361B" w:rsidRPr="00EC03D3" w:rsidRDefault="00E3361B" w:rsidP="00EC03D3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C03D3">
        <w:rPr>
          <w:b/>
          <w:bCs/>
          <w:color w:val="000000"/>
          <w:sz w:val="28"/>
          <w:szCs w:val="28"/>
        </w:rPr>
        <w:t>Форма урока:</w:t>
      </w:r>
      <w:r w:rsidRPr="00EC03D3">
        <w:rPr>
          <w:color w:val="000000"/>
          <w:sz w:val="28"/>
          <w:szCs w:val="28"/>
          <w:bdr w:val="none" w:sz="0" w:space="0" w:color="auto" w:frame="1"/>
        </w:rPr>
        <w:t> индивидуальная.</w:t>
      </w:r>
    </w:p>
    <w:p w14:paraId="30ED1E82" w14:textId="77777777" w:rsidR="00E3361B" w:rsidRPr="00EC03D3" w:rsidRDefault="00E3361B" w:rsidP="00EC03D3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14:paraId="13B829E9" w14:textId="2909E3F3" w:rsidR="00E3361B" w:rsidRPr="00EC03D3" w:rsidRDefault="00E3361B" w:rsidP="00EC03D3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C03D3">
        <w:rPr>
          <w:b/>
          <w:bCs/>
          <w:color w:val="000000"/>
          <w:sz w:val="28"/>
          <w:szCs w:val="28"/>
          <w:shd w:val="clear" w:color="auto" w:fill="FFFFFF"/>
        </w:rPr>
        <w:t>Ожидаемый результат:</w:t>
      </w:r>
      <w:r w:rsidRPr="00EC03D3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 исправление ошибок в постановке 1 пальца, а </w:t>
      </w:r>
      <w:r w:rsidR="00EC03D3" w:rsidRPr="00EC03D3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также</w:t>
      </w:r>
      <w:r w:rsidRPr="00EC03D3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EC03D3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«</w:t>
      </w:r>
      <w:r w:rsidRPr="00EC03D3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горки</w:t>
      </w:r>
      <w:r w:rsidR="00EC03D3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»</w:t>
      </w:r>
      <w:r w:rsidRPr="00EC03D3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в запястье. Более скорое ориентирование на клавиатуре в охвате всех регистров. Более осмысленная работа над звуком при исполнении произведений. Закрепление изученных нот первой и второй октав на игре «Пряничный поезд». </w:t>
      </w:r>
    </w:p>
    <w:p w14:paraId="1B2C8A77" w14:textId="77777777" w:rsidR="002A6DAB" w:rsidRPr="009444E9" w:rsidRDefault="002A6DAB" w:rsidP="00E3361B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14:paraId="16C8C143" w14:textId="77777777" w:rsidR="002A6DAB" w:rsidRPr="00EC03D3" w:rsidRDefault="002A6DAB" w:rsidP="00EC03D3">
      <w:pPr>
        <w:pStyle w:val="a3"/>
        <w:shd w:val="clear" w:color="auto" w:fill="FFFFFF"/>
        <w:spacing w:before="0" w:beforeAutospacing="0" w:after="225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  <w:r w:rsidRPr="00EC03D3">
        <w:rPr>
          <w:b/>
          <w:bCs/>
          <w:color w:val="000000"/>
          <w:sz w:val="28"/>
          <w:szCs w:val="28"/>
        </w:rPr>
        <w:t>Приемы и методы работы:</w:t>
      </w:r>
    </w:p>
    <w:p w14:paraId="2EAAEC80" w14:textId="372D56EE" w:rsidR="002A6DAB" w:rsidRPr="00EC03D3" w:rsidRDefault="002A6DAB" w:rsidP="00EC03D3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  <w:r w:rsidRPr="00EC03D3">
        <w:rPr>
          <w:color w:val="000000"/>
          <w:sz w:val="28"/>
          <w:szCs w:val="28"/>
          <w:bdr w:val="none" w:sz="0" w:space="0" w:color="auto" w:frame="1"/>
        </w:rPr>
        <w:t>– игровой</w:t>
      </w:r>
      <w:r w:rsidR="00EC03D3">
        <w:rPr>
          <w:color w:val="000000"/>
          <w:sz w:val="28"/>
          <w:szCs w:val="28"/>
          <w:bdr w:val="none" w:sz="0" w:space="0" w:color="auto" w:frame="1"/>
        </w:rPr>
        <w:t>;</w:t>
      </w:r>
      <w:r w:rsidRPr="00EC03D3">
        <w:rPr>
          <w:color w:val="000000"/>
          <w:sz w:val="28"/>
          <w:szCs w:val="28"/>
          <w:bdr w:val="none" w:sz="0" w:space="0" w:color="auto" w:frame="1"/>
        </w:rPr>
        <w:t> </w:t>
      </w:r>
    </w:p>
    <w:p w14:paraId="6E3FB713" w14:textId="77777777" w:rsidR="002A6DAB" w:rsidRPr="00EC03D3" w:rsidRDefault="002A6DAB" w:rsidP="00EC03D3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  <w:r w:rsidRPr="00EC03D3">
        <w:rPr>
          <w:color w:val="000000"/>
          <w:sz w:val="28"/>
          <w:szCs w:val="28"/>
          <w:bdr w:val="none" w:sz="0" w:space="0" w:color="auto" w:frame="1"/>
        </w:rPr>
        <w:t>– словесный (беседа, объяснение);</w:t>
      </w:r>
    </w:p>
    <w:p w14:paraId="1D5F462C" w14:textId="77777777" w:rsidR="002A6DAB" w:rsidRPr="00EC03D3" w:rsidRDefault="002A6DAB" w:rsidP="00EC03D3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  <w:r w:rsidRPr="00EC03D3">
        <w:rPr>
          <w:color w:val="000000"/>
          <w:sz w:val="28"/>
          <w:szCs w:val="28"/>
          <w:bdr w:val="none" w:sz="0" w:space="0" w:color="auto" w:frame="1"/>
        </w:rPr>
        <w:t>– практический;</w:t>
      </w:r>
    </w:p>
    <w:p w14:paraId="6B13B99C" w14:textId="318ADC2C" w:rsidR="002A6DAB" w:rsidRPr="00EC03D3" w:rsidRDefault="002A6DAB" w:rsidP="00EC03D3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C03D3">
        <w:rPr>
          <w:color w:val="000000"/>
          <w:sz w:val="28"/>
          <w:szCs w:val="28"/>
          <w:bdr w:val="none" w:sz="0" w:space="0" w:color="auto" w:frame="1"/>
        </w:rPr>
        <w:t>– метод наблюдения</w:t>
      </w:r>
    </w:p>
    <w:p w14:paraId="24D6F09A" w14:textId="3A811154" w:rsidR="00EC03D3" w:rsidRDefault="00EC03D3" w:rsidP="002A6DAB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32"/>
          <w:szCs w:val="32"/>
          <w:bdr w:val="none" w:sz="0" w:space="0" w:color="auto" w:frame="1"/>
        </w:rPr>
      </w:pPr>
    </w:p>
    <w:p w14:paraId="0482859B" w14:textId="77777777" w:rsidR="00EE22C6" w:rsidRDefault="00EE22C6" w:rsidP="002A6DAB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32"/>
          <w:szCs w:val="32"/>
          <w:bdr w:val="none" w:sz="0" w:space="0" w:color="auto" w:frame="1"/>
        </w:rPr>
      </w:pPr>
    </w:p>
    <w:p w14:paraId="0A82FE95" w14:textId="77777777" w:rsidR="00D76459" w:rsidRPr="00D76459" w:rsidRDefault="00D76459" w:rsidP="00D76459">
      <w:pPr>
        <w:shd w:val="clear" w:color="auto" w:fill="FFFFFF"/>
        <w:spacing w:before="60" w:after="6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</w:pPr>
      <w:r w:rsidRPr="00D7645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lastRenderedPageBreak/>
        <w:t>Формы и методы работы</w:t>
      </w:r>
    </w:p>
    <w:p w14:paraId="5E6D594B" w14:textId="77777777" w:rsidR="00D76459" w:rsidRPr="00D76459" w:rsidRDefault="00D76459" w:rsidP="00D76459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D764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 1 классе важно сразу заложить базу: сделать занятия живыми, снять напряжение и заложить фундамент для всего дальнейшего пути. Поэтому педагог комбинирует разные подходы:</w:t>
      </w:r>
    </w:p>
    <w:p w14:paraId="240770CF" w14:textId="1C9C1DED" w:rsidR="00D76459" w:rsidRPr="00D76459" w:rsidRDefault="00D76459" w:rsidP="00D76459">
      <w:pPr>
        <w:numPr>
          <w:ilvl w:val="0"/>
          <w:numId w:val="3"/>
        </w:numPr>
        <w:shd w:val="clear" w:color="auto" w:fill="FFFFFF"/>
        <w:spacing w:beforeAutospacing="1" w:after="0" w:afterAutospacing="1" w:line="330" w:lineRule="atLeast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D7645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Подготовительные упражнения</w:t>
      </w:r>
      <w:r w:rsidRPr="00D764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(на крышке рояля или на столе) для формирования правильного игрового аппарата: «Бабочка» (контроль локтя и плечевого пояса), «Балеринка» (ощущение веса руки в подушечке пальца), «Крабик» (подготовка к хроматической гамме).  </w:t>
      </w:r>
    </w:p>
    <w:p w14:paraId="4C7F7184" w14:textId="7E4E1EC3" w:rsidR="00D76459" w:rsidRPr="00D76459" w:rsidRDefault="00D76459" w:rsidP="00D76459">
      <w:pPr>
        <w:numPr>
          <w:ilvl w:val="0"/>
          <w:numId w:val="3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D7645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Игровые формы</w:t>
      </w:r>
      <w:r w:rsidRPr="00D764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: ролевая игра «Учитель-ученик» (тренировка слухового контроля и знания регистров с наглядными карточками), «Нотные загадки» (зрительное запоминание нот через ребусы), ритмические игры («Поезд»).  </w:t>
      </w:r>
    </w:p>
    <w:p w14:paraId="5032B742" w14:textId="64409057" w:rsidR="00D76459" w:rsidRPr="00D76459" w:rsidRDefault="00D76459" w:rsidP="00D76459">
      <w:pPr>
        <w:numPr>
          <w:ilvl w:val="0"/>
          <w:numId w:val="3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D7645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Словесные методы</w:t>
      </w:r>
      <w:r w:rsidRPr="00D764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: беседа, объяснение, подбор музыкальных образов (например, связать штрих с характером пьесы — «как будто бабочка машет крылышками»).  </w:t>
      </w:r>
    </w:p>
    <w:p w14:paraId="44AD44CE" w14:textId="1E43968D" w:rsidR="00D76459" w:rsidRPr="00D76459" w:rsidRDefault="00D76459" w:rsidP="00D76459">
      <w:pPr>
        <w:numPr>
          <w:ilvl w:val="0"/>
          <w:numId w:val="3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D7645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Практические методы</w:t>
      </w:r>
      <w:r w:rsidRPr="00D764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: работа над звукоизвлечением (non legato, legato, staccato), анализ нотного текста, работа над динамикой и штрихами в небольших пьесах.  </w:t>
      </w:r>
    </w:p>
    <w:p w14:paraId="463566E8" w14:textId="48BFC4F3" w:rsidR="00D76459" w:rsidRPr="00D76459" w:rsidRDefault="00D76459" w:rsidP="00D76459">
      <w:pPr>
        <w:numPr>
          <w:ilvl w:val="0"/>
          <w:numId w:val="3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D7645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Ансамблевое музицирование</w:t>
      </w:r>
      <w:r w:rsidRPr="00D764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с педагогом: ребёнок сразу слышит богатую окраску звучания и учится слушать партнёра.  </w:t>
      </w:r>
    </w:p>
    <w:p w14:paraId="09B9A47B" w14:textId="3CBCF59F" w:rsidR="00D76459" w:rsidRDefault="00D76459" w:rsidP="00D76459">
      <w:pPr>
        <w:shd w:val="clear" w:color="auto" w:fill="FFFFFF"/>
        <w:spacing w:after="120" w:line="330" w:lineRule="atLeast"/>
        <w:ind w:left="360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14:paraId="26DBD3D1" w14:textId="77777777" w:rsidR="00D76459" w:rsidRPr="00D76459" w:rsidRDefault="00D76459" w:rsidP="00D76459">
      <w:pPr>
        <w:pStyle w:val="2"/>
        <w:shd w:val="clear" w:color="auto" w:fill="FFFFFF"/>
        <w:spacing w:before="60" w:beforeAutospacing="0" w:after="60" w:afterAutospacing="0" w:line="420" w:lineRule="atLeast"/>
        <w:jc w:val="center"/>
        <w:rPr>
          <w:color w:val="0D0D0D" w:themeColor="text1" w:themeTint="F2"/>
          <w:sz w:val="28"/>
          <w:szCs w:val="28"/>
        </w:rPr>
      </w:pPr>
      <w:r w:rsidRPr="00D76459">
        <w:rPr>
          <w:color w:val="0D0D0D" w:themeColor="text1" w:themeTint="F2"/>
          <w:sz w:val="28"/>
          <w:szCs w:val="28"/>
        </w:rPr>
        <w:t>Актуальность темы</w:t>
      </w:r>
    </w:p>
    <w:p w14:paraId="1014CF72" w14:textId="7079F2B9" w:rsidR="00D76459" w:rsidRPr="00D76459" w:rsidRDefault="00D76459" w:rsidP="00D76459">
      <w:pPr>
        <w:shd w:val="clear" w:color="auto" w:fill="FFFFFF"/>
        <w:spacing w:line="330" w:lineRule="atLeast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7645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Актуальность в том, что на начальном этапе у детей часто снижается мотивация из-за монотонности. Разнообразные формы помогают сохранить интерес, сделать обучение осмысленным и предотвратить мышечные зажимы. Кроме того, в современной педагогике акцент смещается на личность ребёнка: важно развивать не только технические навыки, но и музыкальное мышление, воображение, умение самостоятельно искать решения.</w:t>
      </w:r>
    </w:p>
    <w:p w14:paraId="0F63C18E" w14:textId="77777777" w:rsidR="00EC03D3" w:rsidRDefault="00EC03D3" w:rsidP="00D76459">
      <w:pPr>
        <w:pStyle w:val="2"/>
        <w:shd w:val="clear" w:color="auto" w:fill="FFFFFF"/>
        <w:spacing w:before="60" w:beforeAutospacing="0" w:after="60" w:afterAutospacing="0" w:line="420" w:lineRule="atLeast"/>
        <w:jc w:val="center"/>
        <w:rPr>
          <w:color w:val="0D0D0D" w:themeColor="text1" w:themeTint="F2"/>
          <w:sz w:val="28"/>
          <w:szCs w:val="28"/>
        </w:rPr>
      </w:pPr>
    </w:p>
    <w:p w14:paraId="26B9C17F" w14:textId="13E69160" w:rsidR="00D76459" w:rsidRPr="00D76459" w:rsidRDefault="00D76459" w:rsidP="00D76459">
      <w:pPr>
        <w:pStyle w:val="2"/>
        <w:shd w:val="clear" w:color="auto" w:fill="FFFFFF"/>
        <w:spacing w:before="60" w:beforeAutospacing="0" w:after="60" w:afterAutospacing="0" w:line="420" w:lineRule="atLeast"/>
        <w:jc w:val="center"/>
        <w:rPr>
          <w:color w:val="0D0D0D" w:themeColor="text1" w:themeTint="F2"/>
          <w:sz w:val="28"/>
          <w:szCs w:val="28"/>
        </w:rPr>
      </w:pPr>
      <w:r w:rsidRPr="00D76459">
        <w:rPr>
          <w:color w:val="0D0D0D" w:themeColor="text1" w:themeTint="F2"/>
          <w:sz w:val="28"/>
          <w:szCs w:val="28"/>
        </w:rPr>
        <w:t>Новизна</w:t>
      </w:r>
    </w:p>
    <w:p w14:paraId="25D36855" w14:textId="3A564E4F" w:rsidR="00C469D9" w:rsidRPr="00D76459" w:rsidRDefault="00D76459" w:rsidP="00D76459">
      <w:pPr>
        <w:shd w:val="clear" w:color="auto" w:fill="FFFFFF"/>
        <w:spacing w:line="330" w:lineRule="atLeast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7645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Новизна может заключаться в нестандартном сочетании классических методов (например, интеграция здоровье сберегающих технологий для профилактики зажимов) с современными педагогическими находками: использованием цифровых ресурсов для прослушивания записей, созданием ярких художественных образов для пьес, введением элементов проектной работы (ребёнок сам выбирает аппликатуру для простой мелодии). Также новизна — в глубокой индивидуализации: когда формы и методы подбираются строго под темперамент, темп работы и сильные стороны конкретного ученика.</w:t>
      </w:r>
    </w:p>
    <w:p w14:paraId="3184F5BD" w14:textId="77777777" w:rsidR="00D76459" w:rsidRPr="00D76459" w:rsidRDefault="00D76459" w:rsidP="00D76459">
      <w:pPr>
        <w:shd w:val="clear" w:color="auto" w:fill="FFFFFF"/>
        <w:spacing w:before="60" w:after="6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</w:pPr>
      <w:r w:rsidRPr="00D76459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lastRenderedPageBreak/>
        <w:t>Практическая ценность</w:t>
      </w:r>
    </w:p>
    <w:p w14:paraId="54D42BDA" w14:textId="77777777" w:rsidR="00D76459" w:rsidRPr="00D76459" w:rsidRDefault="00D76459" w:rsidP="00D76459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D764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Такая разработка даёт конкретные инструменты для ежедневной работы:</w:t>
      </w:r>
    </w:p>
    <w:p w14:paraId="6AA31C04" w14:textId="77777777" w:rsidR="00D76459" w:rsidRPr="00D76459" w:rsidRDefault="00D76459" w:rsidP="00D7645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D764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Как грамотно выстроить разминку, чтобы не навредить аппарату.</w:t>
      </w:r>
    </w:p>
    <w:p w14:paraId="0E76ACC8" w14:textId="77777777" w:rsidR="00D76459" w:rsidRPr="00D76459" w:rsidRDefault="00D76459" w:rsidP="00D76459">
      <w:pPr>
        <w:numPr>
          <w:ilvl w:val="0"/>
          <w:numId w:val="4"/>
        </w:num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D764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Как в игровой форме закреплять теоретические понятия (регистры, длительности, музыкальные термины).</w:t>
      </w:r>
    </w:p>
    <w:p w14:paraId="79CF3AA3" w14:textId="77777777" w:rsidR="00D76459" w:rsidRPr="00D76459" w:rsidRDefault="00D76459" w:rsidP="00D76459">
      <w:pPr>
        <w:numPr>
          <w:ilvl w:val="0"/>
          <w:numId w:val="4"/>
        </w:num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D764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Как постепенно переводить ученика от механического исполнения к осмысленной интерпретации.</w:t>
      </w:r>
    </w:p>
    <w:p w14:paraId="1E097215" w14:textId="11ED4642" w:rsidR="00D76459" w:rsidRPr="00D76459" w:rsidRDefault="00D76459" w:rsidP="00D76459">
      <w:pPr>
        <w:numPr>
          <w:ilvl w:val="0"/>
          <w:numId w:val="4"/>
        </w:num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D764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Как мотивировать ребёнка к самостоятельной работе, показывая связь между упражнениями на уроке и домашним заданием.</w:t>
      </w:r>
    </w:p>
    <w:p w14:paraId="56AD1A6E" w14:textId="49DBE09A" w:rsidR="00D76459" w:rsidRPr="00D76459" w:rsidRDefault="00D76459" w:rsidP="00D76459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14:paraId="228BE9F4" w14:textId="77777777" w:rsidR="00D76459" w:rsidRPr="00D76459" w:rsidRDefault="00D76459" w:rsidP="00D76459">
      <w:pPr>
        <w:pStyle w:val="2"/>
        <w:shd w:val="clear" w:color="auto" w:fill="FFFFFF"/>
        <w:spacing w:before="60" w:beforeAutospacing="0" w:after="60" w:afterAutospacing="0" w:line="420" w:lineRule="atLeast"/>
        <w:jc w:val="center"/>
        <w:rPr>
          <w:color w:val="0D0D0D" w:themeColor="text1" w:themeTint="F2"/>
          <w:sz w:val="28"/>
          <w:szCs w:val="28"/>
        </w:rPr>
      </w:pPr>
      <w:r w:rsidRPr="00D76459">
        <w:rPr>
          <w:color w:val="0D0D0D" w:themeColor="text1" w:themeTint="F2"/>
          <w:sz w:val="28"/>
          <w:szCs w:val="28"/>
        </w:rPr>
        <w:t>Целостность и стилистическое единство</w:t>
      </w:r>
    </w:p>
    <w:p w14:paraId="6C9AFEFE" w14:textId="4BBD84BD" w:rsidR="00D76459" w:rsidRDefault="00D76459" w:rsidP="00D76459">
      <w:pPr>
        <w:shd w:val="clear" w:color="auto" w:fill="FFFFFF"/>
        <w:spacing w:line="330" w:lineRule="atLeast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7645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Здесь важно, чтобы все элементы работали на общую цель. Стилистическое единство проявляется в том, что репертуар для 1 класса подобран так, чтобы отражать разные эпохи и настроения (народные песни, лёгкие пьесы классиков, произведения с элементами полифонии). При этом методы и формы не противоречат друг другу: если в работе над пьесой используется игровой метод (например, «превратить» пьесу в танец), то и подготовительные упражнения должны быть образными («как будто ты идёшь по лесу», «как будто ты танцуешь»). Также целостность обеспечивается последовательностью: каждый новый навык (ориентирование на клавиатуре, освоение штриха) логично вытекает из предыдущего. </w:t>
      </w:r>
    </w:p>
    <w:p w14:paraId="409A1257" w14:textId="77777777" w:rsidR="00F41358" w:rsidRDefault="00F41358" w:rsidP="00D76459">
      <w:pPr>
        <w:shd w:val="clear" w:color="auto" w:fill="FFFFFF"/>
        <w:spacing w:line="330" w:lineRule="atLeast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14:paraId="65A6D16F" w14:textId="77777777" w:rsidR="00F41358" w:rsidRDefault="005B7178" w:rsidP="00F41358">
      <w:pPr>
        <w:shd w:val="clear" w:color="auto" w:fill="FFFFFF"/>
        <w:spacing w:line="330" w:lineRule="atLeast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</w:rPr>
      </w:pPr>
      <w:r w:rsidRPr="00F41358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</w:rPr>
        <w:t>Тематическая завершенность представленных материалов</w:t>
      </w:r>
    </w:p>
    <w:p w14:paraId="2C19ADE9" w14:textId="70A9936A" w:rsidR="005B7178" w:rsidRPr="00F41358" w:rsidRDefault="005B7178" w:rsidP="00F41358">
      <w:pPr>
        <w:shd w:val="clear" w:color="auto" w:fill="FFFFFF"/>
        <w:spacing w:line="330" w:lineRule="atLeast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</w:rPr>
      </w:pPr>
      <w:r w:rsidRPr="00F41358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Материалы последовательно ведут от простого к сложному. Сначала идут подготовительные гимнастические упражнения (на крышке рояля) — чтобы сформировать правильный, свободный аппарат. Затем — работа непосредственно на клавиатуре: развитие регистрового ориентирования, контроль положения руки, тренировка ощущения свободы. </w:t>
      </w:r>
      <w:r w:rsidR="00F41358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Ритмические упражнения, закрепление нотной грамоты перед работой над произведениями, </w:t>
      </w:r>
      <w:r w:rsidRPr="00F41358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анализ текста, работа над динамикой (f, p), длительностями, ритмом. В конце — закрепление, подведение итогов</w:t>
      </w:r>
      <w:r w:rsidR="00F41358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. </w:t>
      </w:r>
      <w:r w:rsidRPr="00F41358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То есть каждый блок закрывает конкретные задачи начального этапа</w:t>
      </w:r>
      <w:r w:rsidR="00F41358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.</w:t>
      </w:r>
    </w:p>
    <w:p w14:paraId="6EC47547" w14:textId="77777777" w:rsidR="002A6DAB" w:rsidRDefault="002A6DAB" w:rsidP="002A6DAB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color w:val="000000"/>
          <w:sz w:val="36"/>
          <w:szCs w:val="36"/>
          <w:bdr w:val="none" w:sz="0" w:space="0" w:color="auto" w:frame="1"/>
        </w:rPr>
      </w:pPr>
    </w:p>
    <w:p w14:paraId="01D41C4F" w14:textId="7FC4D77D" w:rsidR="002A6DAB" w:rsidRPr="00EC03D3" w:rsidRDefault="002A6DAB" w:rsidP="00EC03D3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  <w:color w:val="0D0D0D" w:themeColor="text1" w:themeTint="F2"/>
          <w:sz w:val="32"/>
          <w:szCs w:val="32"/>
        </w:rPr>
      </w:pPr>
      <w:r w:rsidRPr="00EC03D3">
        <w:rPr>
          <w:b/>
          <w:color w:val="0D0D0D" w:themeColor="text1" w:themeTint="F2"/>
          <w:sz w:val="32"/>
          <w:szCs w:val="32"/>
        </w:rPr>
        <w:t>Ход урока</w:t>
      </w:r>
    </w:p>
    <w:p w14:paraId="414EAB63" w14:textId="77777777" w:rsidR="002A6DAB" w:rsidRPr="005F3FE6" w:rsidRDefault="002A6DAB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</w:rPr>
      </w:pPr>
      <w:r w:rsidRPr="005F3FE6">
        <w:rPr>
          <w:b/>
          <w:color w:val="0D0D0D" w:themeColor="text1" w:themeTint="F2"/>
          <w:sz w:val="28"/>
          <w:szCs w:val="28"/>
        </w:rPr>
        <w:t xml:space="preserve">Организационный этап. 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>Знакомство публики с учащейся.</w:t>
      </w:r>
    </w:p>
    <w:p w14:paraId="0211C0A6" w14:textId="6B26D3D4" w:rsidR="002A6DAB" w:rsidRPr="005F3FE6" w:rsidRDefault="002A6DAB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</w:rPr>
      </w:pP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Формирование пианистического аппарата на начальном этапе обучения - один из сложнейших элементов </w:t>
      </w:r>
      <w:r w:rsidR="005F3FE6"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>всего обучения,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 и мы стараемся уделять этому большое количество времени.</w:t>
      </w:r>
    </w:p>
    <w:p w14:paraId="7E1855F3" w14:textId="77777777" w:rsidR="002A6DAB" w:rsidRPr="005F3FE6" w:rsidRDefault="002A6DAB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</w:rPr>
      </w:pP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lastRenderedPageBreak/>
        <w:t>Каждый урок мы начинаем с подготовительных упражнений, затем переходим к гимнастике пальчиков. После - к упражнениям на самой клавиатуре, охватываем ее целиком, чтобы Арина могла свободно на ней ориентироваться. </w:t>
      </w:r>
    </w:p>
    <w:p w14:paraId="06A64D95" w14:textId="57C27320" w:rsidR="002A6DAB" w:rsidRPr="005F3FE6" w:rsidRDefault="002A6DAB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</w:rPr>
      </w:pP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После </w:t>
      </w:r>
      <w:r w:rsidR="005F3FE6"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>этого, мы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 переходим к разучиванию и повторению пьес.</w:t>
      </w:r>
    </w:p>
    <w:p w14:paraId="34FB12BD" w14:textId="1C82AEC6" w:rsidR="002A6DAB" w:rsidRPr="005F3FE6" w:rsidRDefault="002A6DAB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</w:rPr>
      </w:pP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При изучении произведений мы стараемся пользоваться </w:t>
      </w:r>
      <w:r w:rsidR="005F3FE6">
        <w:rPr>
          <w:color w:val="0D0D0D" w:themeColor="text1" w:themeTint="F2"/>
          <w:sz w:val="28"/>
          <w:szCs w:val="28"/>
          <w:bdr w:val="none" w:sz="0" w:space="0" w:color="auto" w:frame="1"/>
        </w:rPr>
        <w:t>сразу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 профессиональной терминологией. Я считаю, что это необходимо с самого начала обучения, чтобы ребенок кирпичик к кирпичику наслаивал терминологическую базу и в дальнейшем мог без проблем понимать преподавателя. </w:t>
      </w:r>
    </w:p>
    <w:p w14:paraId="778F8F1C" w14:textId="2CD03318" w:rsidR="009444E9" w:rsidRDefault="002A6DAB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  <w:bdr w:val="none" w:sz="0" w:space="0" w:color="auto" w:frame="1"/>
        </w:rPr>
      </w:pP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Итак, переходим </w:t>
      </w:r>
      <w:r w:rsid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непосредственно 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>к нашему уроку.</w:t>
      </w:r>
    </w:p>
    <w:p w14:paraId="4A44F19D" w14:textId="51F60254" w:rsidR="00C469D9" w:rsidRDefault="00C469D9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  <w:bdr w:val="none" w:sz="0" w:space="0" w:color="auto" w:frame="1"/>
        </w:rPr>
      </w:pPr>
    </w:p>
    <w:p w14:paraId="65C438BD" w14:textId="77777777" w:rsidR="00C469D9" w:rsidRPr="00EC03D3" w:rsidRDefault="00C469D9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  <w:bdr w:val="none" w:sz="0" w:space="0" w:color="auto" w:frame="1"/>
        </w:rPr>
      </w:pPr>
    </w:p>
    <w:p w14:paraId="597227B2" w14:textId="6B9D3DC6" w:rsidR="002A6DAB" w:rsidRPr="005F3FE6" w:rsidRDefault="002A6DAB" w:rsidP="005F3FE6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F3FE6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shd w:val="clear" w:color="auto" w:fill="FFFFFF"/>
          <w:lang w:eastAsia="ru-RU"/>
        </w:rPr>
        <w:t>Основной этап</w:t>
      </w:r>
    </w:p>
    <w:p w14:paraId="0B69C1B1" w14:textId="77777777" w:rsidR="002A6DAB" w:rsidRPr="005B7178" w:rsidRDefault="002A6DAB" w:rsidP="005F3FE6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0D0D0D" w:themeColor="text1" w:themeTint="F2"/>
          <w:sz w:val="28"/>
          <w:szCs w:val="28"/>
          <w:bdr w:val="none" w:sz="0" w:space="0" w:color="auto" w:frame="1"/>
          <w:lang w:eastAsia="ru-RU"/>
        </w:rPr>
      </w:pPr>
      <w:r w:rsidRPr="005B7178">
        <w:rPr>
          <w:rFonts w:ascii="Times New Roman" w:eastAsia="Times New Roman" w:hAnsi="Times New Roman" w:cs="Times New Roman"/>
          <w:i/>
          <w:iCs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Подготовительные упражнения</w:t>
      </w:r>
    </w:p>
    <w:p w14:paraId="73385799" w14:textId="4E71E78E" w:rsidR="002A6DAB" w:rsidRPr="005F3FE6" w:rsidRDefault="002A6DAB" w:rsidP="005F3F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F3FE6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Посадка.</w:t>
      </w:r>
      <w:r w:rsidRPr="005F3FE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Вспоминаем основные правила посадки и корректируем ее. Установка на правильное положение рук на клавиатуре и положение запястья.</w:t>
      </w:r>
    </w:p>
    <w:p w14:paraId="5385808B" w14:textId="6C8BB2A8" w:rsidR="002A6DAB" w:rsidRDefault="002A6DAB" w:rsidP="005F3FE6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</w:pPr>
      <w:r w:rsidRPr="005F3FE6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 xml:space="preserve">Показ упражнения </w:t>
      </w:r>
      <w:r w:rsidR="00616383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«</w:t>
      </w:r>
      <w:r w:rsidRPr="005F3FE6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Бабочка</w:t>
      </w:r>
      <w:r w:rsidR="00616383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»</w:t>
      </w:r>
      <w:r w:rsidRPr="005F3FE6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- </w:t>
      </w:r>
      <w:r w:rsidRPr="005F3FE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открываем и закрываем “крылышки”. Упражнение направлено на развитие чувства </w:t>
      </w:r>
      <w:r w:rsidR="005F3FE6" w:rsidRPr="005F3FE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свободного “</w:t>
      </w:r>
      <w:r w:rsidRPr="005F3FE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локтя” и контроль плечевого пояса. </w:t>
      </w:r>
      <w:r w:rsidR="005F3FE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Арине с лёгкостью удаётся выполнять данное упражнение, аккуратные движения локтя одной и другой руки одновременно создают впечатление легкости и плавности, без резких рывков.</w:t>
      </w:r>
    </w:p>
    <w:p w14:paraId="4651BC56" w14:textId="77777777" w:rsidR="00EC03D3" w:rsidRPr="005F3FE6" w:rsidRDefault="00EC03D3" w:rsidP="005F3FE6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14:paraId="43A126FE" w14:textId="5A2C2BF5" w:rsidR="002A6DAB" w:rsidRPr="005F3FE6" w:rsidRDefault="002A6DAB" w:rsidP="005F3FE6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</w:pPr>
      <w:r w:rsidRPr="005F3FE6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shd w:val="clear" w:color="auto" w:fill="FFFFFF"/>
        </w:rPr>
        <w:t xml:space="preserve">Упражнение </w:t>
      </w:r>
      <w:r w:rsidR="00616383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shd w:val="clear" w:color="auto" w:fill="FFFFFF"/>
        </w:rPr>
        <w:t>«</w:t>
      </w:r>
      <w:r w:rsidRPr="005F3FE6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shd w:val="clear" w:color="auto" w:fill="FFFFFF"/>
        </w:rPr>
        <w:t>Балеринка</w:t>
      </w:r>
      <w:r w:rsidR="00616383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shd w:val="clear" w:color="auto" w:fill="FFFFFF"/>
        </w:rPr>
        <w:t>»</w:t>
      </w:r>
      <w:r w:rsidR="005F3FE6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  <w:shd w:val="clear" w:color="auto" w:fill="FFFFFF"/>
        </w:rPr>
        <w:t xml:space="preserve">. </w:t>
      </w:r>
      <w:r w:rsidRPr="005F3FE6">
        <w:rPr>
          <w:rFonts w:ascii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 xml:space="preserve">Проверяем посадку. Балеринка подпрыгивает и встает </w:t>
      </w:r>
      <w:r w:rsidR="005F3FE6" w:rsidRPr="005F3FE6">
        <w:rPr>
          <w:rFonts w:ascii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>на</w:t>
      </w:r>
      <w:r w:rsidR="005F3FE6">
        <w:rPr>
          <w:rFonts w:ascii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5F3FE6" w:rsidRPr="005F3FE6">
        <w:rPr>
          <w:rFonts w:ascii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>пуант</w:t>
      </w:r>
      <w:r w:rsidR="005F3FE6">
        <w:rPr>
          <w:rFonts w:ascii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>у</w:t>
      </w:r>
      <w:r w:rsidRPr="005F3FE6">
        <w:rPr>
          <w:rFonts w:ascii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 xml:space="preserve"> (</w:t>
      </w:r>
      <w:r w:rsidR="005F3FE6">
        <w:rPr>
          <w:rFonts w:ascii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 xml:space="preserve">Арина </w:t>
      </w:r>
      <w:r w:rsidRPr="005F3FE6">
        <w:rPr>
          <w:rFonts w:ascii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>стави</w:t>
      </w:r>
      <w:r w:rsidR="005F3FE6">
        <w:rPr>
          <w:rFonts w:ascii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>т</w:t>
      </w:r>
      <w:r w:rsidRPr="005F3FE6">
        <w:rPr>
          <w:rFonts w:ascii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5F3FE6">
        <w:rPr>
          <w:rFonts w:ascii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 xml:space="preserve">каждый </w:t>
      </w:r>
      <w:r w:rsidRPr="005F3FE6">
        <w:rPr>
          <w:rFonts w:ascii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>палец на подушечку, применяя различную предложенную аппликатуру</w:t>
      </w:r>
      <w:r w:rsidR="005F3FE6">
        <w:rPr>
          <w:rFonts w:ascii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 xml:space="preserve">). </w:t>
      </w:r>
      <w:r w:rsidRPr="005F3FE6">
        <w:rPr>
          <w:rFonts w:ascii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5F3FE6">
        <w:rPr>
          <w:rFonts w:ascii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>Н</w:t>
      </w:r>
      <w:r w:rsidRPr="005F3FE6">
        <w:rPr>
          <w:rFonts w:ascii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>аправлено на ощущение веса руки, сконцентрированного в подушечке пальца, отправляющего импульс в клавишу.</w:t>
      </w:r>
      <w:r w:rsidR="005F3FE6">
        <w:rPr>
          <w:rFonts w:ascii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 xml:space="preserve"> Ученица ощущает вес каждого пальца и погружает его со всей полнотой звучания в клавиатуру инструмента.</w:t>
      </w:r>
    </w:p>
    <w:p w14:paraId="1861B797" w14:textId="48B2F8E6" w:rsidR="002A6DAB" w:rsidRDefault="00616383" w:rsidP="005F3FE6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Данное упражнение демонстрирует у</w:t>
      </w:r>
      <w:r w:rsidR="002A6DAB" w:rsidRPr="005F3FE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мение ставить предложенные пальцы с верным посылом: пальчик должен показывать нам </w:t>
      </w:r>
      <w:r w:rsidR="005F3FE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три</w:t>
      </w:r>
      <w:r w:rsidR="002A6DAB" w:rsidRPr="005F3FE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косточки, </w:t>
      </w:r>
      <w:r w:rsidR="005F3FE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кроме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большого пальца (две косточки), </w:t>
      </w:r>
      <w:r w:rsidR="002A6DAB" w:rsidRPr="005F3FE6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опускаться на подушечку у самого ногтя.</w:t>
      </w:r>
    </w:p>
    <w:p w14:paraId="1503583D" w14:textId="77777777" w:rsidR="00EC03D3" w:rsidRPr="005F3FE6" w:rsidRDefault="00EC03D3" w:rsidP="005F3FE6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</w:pPr>
    </w:p>
    <w:p w14:paraId="77CCE31C" w14:textId="495FBC6F" w:rsidR="00D61BC6" w:rsidRPr="005F3FE6" w:rsidRDefault="00D61BC6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</w:rPr>
      </w:pPr>
      <w:r w:rsidRPr="005F3FE6">
        <w:rPr>
          <w:b/>
          <w:bCs/>
          <w:color w:val="0D0D0D" w:themeColor="text1" w:themeTint="F2"/>
          <w:sz w:val="28"/>
          <w:szCs w:val="28"/>
        </w:rPr>
        <w:t xml:space="preserve">Упражнение </w:t>
      </w:r>
      <w:r w:rsidR="00616383">
        <w:rPr>
          <w:b/>
          <w:bCs/>
          <w:color w:val="0D0D0D" w:themeColor="text1" w:themeTint="F2"/>
          <w:sz w:val="28"/>
          <w:szCs w:val="28"/>
        </w:rPr>
        <w:t>«</w:t>
      </w:r>
      <w:r w:rsidRPr="005F3FE6">
        <w:rPr>
          <w:b/>
          <w:bCs/>
          <w:color w:val="0D0D0D" w:themeColor="text1" w:themeTint="F2"/>
          <w:sz w:val="28"/>
          <w:szCs w:val="28"/>
        </w:rPr>
        <w:t>Крабик</w:t>
      </w:r>
      <w:r w:rsidR="00616383">
        <w:rPr>
          <w:color w:val="0D0D0D" w:themeColor="text1" w:themeTint="F2"/>
          <w:sz w:val="28"/>
          <w:szCs w:val="28"/>
          <w:bdr w:val="none" w:sz="0" w:space="0" w:color="auto" w:frame="1"/>
        </w:rPr>
        <w:t>». П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>одготовительный этап к освоению навыка игры хроматической гаммы.</w:t>
      </w:r>
    </w:p>
    <w:p w14:paraId="0A319F6A" w14:textId="16BB58C3" w:rsidR="00D61BC6" w:rsidRPr="005F3FE6" w:rsidRDefault="00D61BC6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</w:rPr>
      </w:pP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Исполняется от нот </w:t>
      </w:r>
      <w:r w:rsidR="00B87BCF">
        <w:rPr>
          <w:color w:val="0D0D0D" w:themeColor="text1" w:themeTint="F2"/>
          <w:sz w:val="28"/>
          <w:szCs w:val="28"/>
          <w:bdr w:val="none" w:sz="0" w:space="0" w:color="auto" w:frame="1"/>
        </w:rPr>
        <w:t>«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>До</w:t>
      </w:r>
      <w:r w:rsidR="00B87BCF">
        <w:rPr>
          <w:color w:val="0D0D0D" w:themeColor="text1" w:themeTint="F2"/>
          <w:sz w:val="28"/>
          <w:szCs w:val="28"/>
          <w:bdr w:val="none" w:sz="0" w:space="0" w:color="auto" w:frame="1"/>
        </w:rPr>
        <w:t>»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 до </w:t>
      </w:r>
      <w:r w:rsidR="00B87BCF">
        <w:rPr>
          <w:color w:val="0D0D0D" w:themeColor="text1" w:themeTint="F2"/>
          <w:sz w:val="28"/>
          <w:szCs w:val="28"/>
          <w:bdr w:val="none" w:sz="0" w:space="0" w:color="auto" w:frame="1"/>
        </w:rPr>
        <w:t>«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>Ми</w:t>
      </w:r>
      <w:r w:rsidR="00B87BCF">
        <w:rPr>
          <w:color w:val="0D0D0D" w:themeColor="text1" w:themeTint="F2"/>
          <w:sz w:val="28"/>
          <w:szCs w:val="28"/>
          <w:bdr w:val="none" w:sz="0" w:space="0" w:color="auto" w:frame="1"/>
        </w:rPr>
        <w:t>»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 путем полутонового заполнения отрезка, а </w:t>
      </w:r>
      <w:r w:rsidR="005F3FE6"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>также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 крабик чуть больше</w:t>
      </w:r>
      <w:r w:rsidR="00B87BCF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 -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 от </w:t>
      </w:r>
      <w:r w:rsidR="00B87BCF">
        <w:rPr>
          <w:color w:val="0D0D0D" w:themeColor="text1" w:themeTint="F2"/>
          <w:sz w:val="28"/>
          <w:szCs w:val="28"/>
          <w:bdr w:val="none" w:sz="0" w:space="0" w:color="auto" w:frame="1"/>
        </w:rPr>
        <w:t>«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>Фа</w:t>
      </w:r>
      <w:r w:rsidR="00B87BCF">
        <w:rPr>
          <w:color w:val="0D0D0D" w:themeColor="text1" w:themeTint="F2"/>
          <w:sz w:val="28"/>
          <w:szCs w:val="28"/>
          <w:bdr w:val="none" w:sz="0" w:space="0" w:color="auto" w:frame="1"/>
        </w:rPr>
        <w:t>»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 до </w:t>
      </w:r>
      <w:r w:rsidR="00B87BCF">
        <w:rPr>
          <w:color w:val="0D0D0D" w:themeColor="text1" w:themeTint="F2"/>
          <w:sz w:val="28"/>
          <w:szCs w:val="28"/>
          <w:bdr w:val="none" w:sz="0" w:space="0" w:color="auto" w:frame="1"/>
        </w:rPr>
        <w:t>«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>Си</w:t>
      </w:r>
      <w:r w:rsidR="00B87BCF">
        <w:rPr>
          <w:color w:val="0D0D0D" w:themeColor="text1" w:themeTint="F2"/>
          <w:sz w:val="28"/>
          <w:szCs w:val="28"/>
          <w:bdr w:val="none" w:sz="0" w:space="0" w:color="auto" w:frame="1"/>
        </w:rPr>
        <w:t>»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. Аппликатура соответствует исполнению хроматической гаммы. Эта фигура исполняется отдельно каждой рукой сначала в 1 октаве, затем правая рука переносится по регистру 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lastRenderedPageBreak/>
        <w:t>выше (левой</w:t>
      </w:r>
      <w:r w:rsidR="00B87BCF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 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>- то же самое, но идем в низкий регистр).</w:t>
      </w:r>
      <w:r w:rsidR="00B87BCF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 Арине с лёгкостью удаётся справится и с этих задание. </w:t>
      </w:r>
    </w:p>
    <w:p w14:paraId="2CBD4AE6" w14:textId="3529835A" w:rsidR="00D61BC6" w:rsidRPr="005F3FE6" w:rsidRDefault="00D61BC6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</w:rPr>
      </w:pP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> </w:t>
      </w:r>
      <w:r w:rsidR="00B87BCF">
        <w:rPr>
          <w:color w:val="0D0D0D" w:themeColor="text1" w:themeTint="F2"/>
          <w:sz w:val="28"/>
          <w:szCs w:val="28"/>
          <w:bdr w:val="none" w:sz="0" w:space="0" w:color="auto" w:frame="1"/>
        </w:rPr>
        <w:t>Играем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 </w:t>
      </w:r>
      <w:r w:rsidR="00B87BCF">
        <w:rPr>
          <w:color w:val="0D0D0D" w:themeColor="text1" w:themeTint="F2"/>
          <w:sz w:val="28"/>
          <w:szCs w:val="28"/>
          <w:bdr w:val="none" w:sz="0" w:space="0" w:color="auto" w:frame="1"/>
        </w:rPr>
        <w:t>«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>Крабика</w:t>
      </w:r>
      <w:r w:rsidR="00B87BCF">
        <w:rPr>
          <w:color w:val="0D0D0D" w:themeColor="text1" w:themeTint="F2"/>
          <w:sz w:val="28"/>
          <w:szCs w:val="28"/>
          <w:bdr w:val="none" w:sz="0" w:space="0" w:color="auto" w:frame="1"/>
        </w:rPr>
        <w:t>»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 сначала в медленном темпе, затем эту же фигуру исполн</w:t>
      </w:r>
      <w:r w:rsidR="00B87BCF">
        <w:rPr>
          <w:color w:val="0D0D0D" w:themeColor="text1" w:themeTint="F2"/>
          <w:sz w:val="28"/>
          <w:szCs w:val="28"/>
          <w:bdr w:val="none" w:sz="0" w:space="0" w:color="auto" w:frame="1"/>
        </w:rPr>
        <w:t>яем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 в более подвижном, после этого перен</w:t>
      </w:r>
      <w:r w:rsidR="00B87BCF">
        <w:rPr>
          <w:color w:val="0D0D0D" w:themeColor="text1" w:themeTint="F2"/>
          <w:sz w:val="28"/>
          <w:szCs w:val="28"/>
          <w:bdr w:val="none" w:sz="0" w:space="0" w:color="auto" w:frame="1"/>
        </w:rPr>
        <w:t>осим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 </w:t>
      </w:r>
      <w:r w:rsidR="00B87BCF">
        <w:rPr>
          <w:color w:val="0D0D0D" w:themeColor="text1" w:themeTint="F2"/>
          <w:sz w:val="28"/>
          <w:szCs w:val="28"/>
          <w:bdr w:val="none" w:sz="0" w:space="0" w:color="auto" w:frame="1"/>
        </w:rPr>
        <w:t>«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>отдохнувшее</w:t>
      </w:r>
      <w:r w:rsidR="00B87BCF">
        <w:rPr>
          <w:color w:val="0D0D0D" w:themeColor="text1" w:themeTint="F2"/>
          <w:sz w:val="28"/>
          <w:szCs w:val="28"/>
          <w:bdr w:val="none" w:sz="0" w:space="0" w:color="auto" w:frame="1"/>
        </w:rPr>
        <w:t>»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 запястье соответственно руке. </w:t>
      </w:r>
    </w:p>
    <w:p w14:paraId="74EF2587" w14:textId="3C5CD6FB" w:rsidR="00D61BC6" w:rsidRDefault="00D61BC6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  <w:bdr w:val="none" w:sz="0" w:space="0" w:color="auto" w:frame="1"/>
        </w:rPr>
      </w:pP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На данном упражнении отрабатываются мелкая техника, а </w:t>
      </w:r>
      <w:r w:rsidR="005F3FE6"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>также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 подготовка к исполнению хроматической гаммы в </w:t>
      </w:r>
      <w:r w:rsidR="005F3FE6"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>м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>ладш</w:t>
      </w:r>
      <w:r w:rsidR="005F3FE6"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>их</w:t>
      </w: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 классах.</w:t>
      </w:r>
    </w:p>
    <w:p w14:paraId="50B02536" w14:textId="77777777" w:rsidR="00EC03D3" w:rsidRPr="005F3FE6" w:rsidRDefault="00EC03D3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</w:rPr>
      </w:pPr>
    </w:p>
    <w:p w14:paraId="10C455A8" w14:textId="2D7B6014" w:rsidR="00EC03D3" w:rsidRDefault="00EC03D3" w:rsidP="00EC03D3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  <w:bCs/>
          <w:color w:val="0D0D0D" w:themeColor="text1" w:themeTint="F2"/>
          <w:sz w:val="28"/>
          <w:szCs w:val="28"/>
          <w:shd w:val="clear" w:color="auto" w:fill="FFFFFF"/>
        </w:rPr>
      </w:pPr>
      <w:r>
        <w:rPr>
          <w:b/>
          <w:bCs/>
          <w:color w:val="0D0D0D" w:themeColor="text1" w:themeTint="F2"/>
          <w:sz w:val="28"/>
          <w:szCs w:val="28"/>
          <w:shd w:val="clear" w:color="auto" w:fill="FFFFFF"/>
        </w:rPr>
        <w:t>Игры</w:t>
      </w:r>
    </w:p>
    <w:p w14:paraId="157FB34B" w14:textId="10907424" w:rsidR="009444E9" w:rsidRPr="00727E33" w:rsidRDefault="00B87BCF" w:rsidP="00727E33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</w:rPr>
      </w:pPr>
      <w:r w:rsidRPr="00727E33">
        <w:rPr>
          <w:b/>
          <w:bCs/>
          <w:color w:val="0D0D0D" w:themeColor="text1" w:themeTint="F2"/>
          <w:sz w:val="28"/>
          <w:szCs w:val="28"/>
          <w:shd w:val="clear" w:color="auto" w:fill="FFFFFF"/>
        </w:rPr>
        <w:t>Игра</w:t>
      </w:r>
      <w:r w:rsidR="009444E9" w:rsidRPr="00727E33">
        <w:rPr>
          <w:b/>
          <w:bCs/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Pr="00727E33">
        <w:rPr>
          <w:b/>
          <w:bCs/>
          <w:color w:val="0D0D0D" w:themeColor="text1" w:themeTint="F2"/>
          <w:sz w:val="28"/>
          <w:szCs w:val="28"/>
          <w:shd w:val="clear" w:color="auto" w:fill="FFFFFF"/>
        </w:rPr>
        <w:t>«</w:t>
      </w:r>
      <w:r w:rsidR="009444E9" w:rsidRPr="00727E33">
        <w:rPr>
          <w:b/>
          <w:bCs/>
          <w:color w:val="0D0D0D" w:themeColor="text1" w:themeTint="F2"/>
          <w:sz w:val="28"/>
          <w:szCs w:val="28"/>
          <w:shd w:val="clear" w:color="auto" w:fill="FFFFFF"/>
        </w:rPr>
        <w:t>В гости к регистрам</w:t>
      </w:r>
      <w:r w:rsidRPr="00727E33">
        <w:rPr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>»</w:t>
      </w:r>
      <w:r w:rsidR="00FA60E1">
        <w:rPr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 xml:space="preserve">. Это </w:t>
      </w:r>
      <w:r w:rsidR="00A07655" w:rsidRPr="00727E33">
        <w:rPr>
          <w:color w:val="333333"/>
          <w:sz w:val="28"/>
          <w:szCs w:val="28"/>
          <w:shd w:val="clear" w:color="auto" w:fill="FFFFFF"/>
        </w:rPr>
        <w:t>музыкально-дидактическая игра, которая помогает детям развивать звуковысотный слух, учиться различать и соотносить высоту звуков с определёнными образами или движениями.</w:t>
      </w:r>
    </w:p>
    <w:p w14:paraId="04F34FA2" w14:textId="3DA5FAC4" w:rsidR="00B87BCF" w:rsidRDefault="00B87BCF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  <w:bdr w:val="none" w:sz="0" w:space="0" w:color="auto" w:frame="1"/>
        </w:rPr>
      </w:pPr>
      <w:r>
        <w:rPr>
          <w:color w:val="0D0D0D" w:themeColor="text1" w:themeTint="F2"/>
          <w:sz w:val="28"/>
          <w:szCs w:val="28"/>
          <w:bdr w:val="none" w:sz="0" w:space="0" w:color="auto" w:frame="1"/>
        </w:rPr>
        <w:t>Ставим перед ученицей разные картинки с изображением животных, сказочных персонажей, пейзажи. Затем преподаватель исполняет музыку различного характера на инструменте: «Кузнечик», «В мире животных», Э. Григ «Утро», «В пещере горного короля»</w:t>
      </w:r>
      <w:r w:rsidR="00A07655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, используя при этом разные регистры (низкий, средний и высокий). </w:t>
      </w:r>
      <w:r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В это время ученица должна </w:t>
      </w:r>
      <w:r w:rsidR="00A07655">
        <w:rPr>
          <w:color w:val="0D0D0D" w:themeColor="text1" w:themeTint="F2"/>
          <w:sz w:val="28"/>
          <w:szCs w:val="28"/>
          <w:bdr w:val="none" w:sz="0" w:space="0" w:color="auto" w:frame="1"/>
        </w:rPr>
        <w:t>выбрать</w:t>
      </w:r>
      <w:r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 нужную картинку (ту</w:t>
      </w:r>
      <w:r w:rsidR="00A07655">
        <w:rPr>
          <w:color w:val="0D0D0D" w:themeColor="text1" w:themeTint="F2"/>
          <w:sz w:val="28"/>
          <w:szCs w:val="28"/>
          <w:bdr w:val="none" w:sz="0" w:space="0" w:color="auto" w:frame="1"/>
        </w:rPr>
        <w:t>,</w:t>
      </w:r>
      <w:r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 которую она считает подходящей) к музыкальной композиции</w:t>
      </w:r>
      <w:r w:rsidR="00A07655">
        <w:rPr>
          <w:color w:val="0D0D0D" w:themeColor="text1" w:themeTint="F2"/>
          <w:sz w:val="28"/>
          <w:szCs w:val="28"/>
          <w:bdr w:val="none" w:sz="0" w:space="0" w:color="auto" w:frame="1"/>
        </w:rPr>
        <w:t>, назвав регистр, в котором она звучала и попытаться изобразить её движениями. Например, если это бабочка, то можно показать движения руками, будто она летит; если зайчик, прыгнуть или поднять руки над головой, изображая ушки животного и т.д.</w:t>
      </w:r>
    </w:p>
    <w:p w14:paraId="5F0DF27A" w14:textId="09F40793" w:rsidR="009444E9" w:rsidRPr="00A07655" w:rsidRDefault="00A07655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  <w:bdr w:val="none" w:sz="0" w:space="0" w:color="auto" w:frame="1"/>
        </w:rPr>
      </w:pPr>
      <w:r>
        <w:rPr>
          <w:color w:val="0D0D0D" w:themeColor="text1" w:themeTint="F2"/>
          <w:sz w:val="28"/>
          <w:szCs w:val="28"/>
          <w:bdr w:val="none" w:sz="0" w:space="0" w:color="auto" w:frame="1"/>
        </w:rPr>
        <w:t>Во время игры, ученица стоит спиной к инструменту, лицом к присутствующим гостям.</w:t>
      </w:r>
    </w:p>
    <w:p w14:paraId="351C0EEF" w14:textId="77777777" w:rsidR="009444E9" w:rsidRPr="005F3FE6" w:rsidRDefault="009444E9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</w:rPr>
      </w:pPr>
      <w:r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>Учащаяся довольно успешно справилась с данным заданием.</w:t>
      </w:r>
    </w:p>
    <w:p w14:paraId="1075ADC9" w14:textId="536C1977" w:rsidR="009444E9" w:rsidRDefault="00A07655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  <w:bdr w:val="none" w:sz="0" w:space="0" w:color="auto" w:frame="1"/>
        </w:rPr>
      </w:pPr>
      <w:r>
        <w:rPr>
          <w:color w:val="0D0D0D" w:themeColor="text1" w:themeTint="F2"/>
          <w:sz w:val="28"/>
          <w:szCs w:val="28"/>
          <w:bdr w:val="none" w:sz="0" w:space="0" w:color="auto" w:frame="1"/>
        </w:rPr>
        <w:t>После старания Арины мы м</w:t>
      </w:r>
      <w:r w:rsidR="009444E9"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еняемся </w:t>
      </w:r>
      <w:r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с ней </w:t>
      </w:r>
      <w:r w:rsidR="009444E9"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>ролями: учащаяся становится учителем</w:t>
      </w:r>
      <w:r>
        <w:rPr>
          <w:color w:val="0D0D0D" w:themeColor="text1" w:themeTint="F2"/>
          <w:sz w:val="28"/>
          <w:szCs w:val="28"/>
          <w:bdr w:val="none" w:sz="0" w:space="0" w:color="auto" w:frame="1"/>
        </w:rPr>
        <w:t>, а учитель ученицей.</w:t>
      </w:r>
      <w:r w:rsidR="00366D7E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 Так Арина почувствует себя в главной роли и будет более свободно владеть инструментов в дальнейшем.</w:t>
      </w:r>
      <w:r w:rsidR="009444E9"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 Педагог, для большего игрового настроения, немного поддается, тем самым проверяя внимание учени</w:t>
      </w:r>
      <w:r w:rsidR="00366D7E">
        <w:rPr>
          <w:color w:val="0D0D0D" w:themeColor="text1" w:themeTint="F2"/>
          <w:sz w:val="28"/>
          <w:szCs w:val="28"/>
          <w:bdr w:val="none" w:sz="0" w:space="0" w:color="auto" w:frame="1"/>
        </w:rPr>
        <w:t>цы</w:t>
      </w:r>
      <w:r w:rsidR="009444E9"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>.</w:t>
      </w:r>
      <w:r w:rsidR="00795797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 Ниже представлены картинки, по которым работала Арина.</w:t>
      </w:r>
    </w:p>
    <w:p w14:paraId="6CF9F06E" w14:textId="4B899995" w:rsidR="00F814C6" w:rsidRDefault="00F814C6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  <w:bdr w:val="none" w:sz="0" w:space="0" w:color="auto" w:frame="1"/>
        </w:rPr>
      </w:pPr>
    </w:p>
    <w:p w14:paraId="78D5B913" w14:textId="25A6D164" w:rsidR="00F814C6" w:rsidRDefault="00F814C6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  <w:bdr w:val="none" w:sz="0" w:space="0" w:color="auto" w:frame="1"/>
        </w:rPr>
      </w:pPr>
      <w:r>
        <w:rPr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0ED4ED0C" wp14:editId="48B7BA6A">
            <wp:extent cx="1724891" cy="1724891"/>
            <wp:effectExtent l="0" t="0" r="889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273" cy="1743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2BFAF77B" wp14:editId="78BE1D03">
            <wp:extent cx="2812473" cy="1715505"/>
            <wp:effectExtent l="0" t="0" r="698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6203" cy="1748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B9D68" w14:textId="77777777" w:rsidR="00F814C6" w:rsidRDefault="00F814C6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  <w:bdr w:val="none" w:sz="0" w:space="0" w:color="auto" w:frame="1"/>
        </w:rPr>
      </w:pPr>
    </w:p>
    <w:p w14:paraId="1F6ECA2F" w14:textId="252B673C" w:rsidR="00F814C6" w:rsidRDefault="00F814C6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  <w:bdr w:val="none" w:sz="0" w:space="0" w:color="auto" w:frame="1"/>
        </w:rPr>
      </w:pPr>
      <w:r>
        <w:rPr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0459223D" wp14:editId="0CFD00D4">
            <wp:extent cx="1808018" cy="1808018"/>
            <wp:effectExtent l="0" t="0" r="1905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7644" cy="1817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0D243B72" wp14:editId="5BB76D32">
            <wp:extent cx="1750517" cy="1704109"/>
            <wp:effectExtent l="0" t="0" r="254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5051" cy="172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84A53" w14:textId="51F565D8" w:rsidR="00F814C6" w:rsidRDefault="00F814C6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noProof/>
          <w:color w:val="000000" w:themeColor="text1"/>
          <w:sz w:val="28"/>
          <w:szCs w:val="28"/>
          <w:bdr w:val="none" w:sz="0" w:space="0" w:color="auto" w:frame="1"/>
        </w:rPr>
      </w:pPr>
      <w:r>
        <w:rPr>
          <w:noProof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BA49D2">
        <w:rPr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2299151C" wp14:editId="007C4533">
            <wp:extent cx="2708564" cy="162513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164" cy="1685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62E0F3A1" wp14:editId="2CE194A2">
            <wp:extent cx="2573072" cy="164176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8765" cy="1702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9D2">
        <w:rPr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0675F95D" wp14:editId="4F1DEB31">
            <wp:extent cx="1732578" cy="2708564"/>
            <wp:effectExtent l="0" t="0" r="127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6273" cy="2776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9D2">
        <w:rPr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4E50FD77" wp14:editId="499838D7">
            <wp:extent cx="2993124" cy="2722418"/>
            <wp:effectExtent l="0" t="0" r="0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329" cy="277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D5EAA" w14:textId="4EFC86C5" w:rsidR="00BA49D2" w:rsidRDefault="00BA49D2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noProof/>
          <w:color w:val="000000" w:themeColor="text1"/>
          <w:sz w:val="28"/>
          <w:szCs w:val="28"/>
          <w:bdr w:val="none" w:sz="0" w:space="0" w:color="auto" w:frame="1"/>
        </w:rPr>
      </w:pPr>
    </w:p>
    <w:p w14:paraId="2454ADC7" w14:textId="4E7D1413" w:rsidR="00795797" w:rsidRPr="005F3FE6" w:rsidRDefault="00F814C6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  <w:bdr w:val="none" w:sz="0" w:space="0" w:color="auto" w:frame="1"/>
        </w:rPr>
      </w:pPr>
      <w:r>
        <w:rPr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17A46784" wp14:editId="41D2C01C">
            <wp:extent cx="1898073" cy="1898073"/>
            <wp:effectExtent l="0" t="0" r="6985" b="698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2434" cy="1942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00400D6E" wp14:editId="0796FE8A">
            <wp:extent cx="1877291" cy="1877291"/>
            <wp:effectExtent l="0" t="0" r="8890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9888" cy="192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8AC06" w14:textId="77777777" w:rsidR="009444E9" w:rsidRPr="005F3FE6" w:rsidRDefault="009444E9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  <w:bdr w:val="none" w:sz="0" w:space="0" w:color="auto" w:frame="1"/>
        </w:rPr>
      </w:pPr>
    </w:p>
    <w:p w14:paraId="3AFFF354" w14:textId="7A44FAAE" w:rsidR="00BA49D2" w:rsidRPr="00ED2004" w:rsidRDefault="00BA49D2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bCs/>
          <w:color w:val="0D0D0D" w:themeColor="text1" w:themeTint="F2"/>
          <w:sz w:val="28"/>
          <w:szCs w:val="28"/>
          <w:bdr w:val="none" w:sz="0" w:space="0" w:color="auto" w:frame="1"/>
        </w:rPr>
      </w:pPr>
      <w:r w:rsidRPr="00C469D9">
        <w:rPr>
          <w:bCs/>
          <w:color w:val="0D0D0D" w:themeColor="text1" w:themeTint="F2"/>
          <w:sz w:val="28"/>
          <w:szCs w:val="28"/>
          <w:bdr w:val="none" w:sz="0" w:space="0" w:color="auto" w:frame="1"/>
        </w:rPr>
        <w:t>Цветные картинки добавили изюминку в данной игре, проявляя еще больш</w:t>
      </w:r>
      <w:r w:rsidR="005B7178" w:rsidRPr="00C469D9">
        <w:rPr>
          <w:bCs/>
          <w:color w:val="0D0D0D" w:themeColor="text1" w:themeTint="F2"/>
          <w:sz w:val="28"/>
          <w:szCs w:val="28"/>
          <w:bdr w:val="none" w:sz="0" w:space="0" w:color="auto" w:frame="1"/>
        </w:rPr>
        <w:t>ий</w:t>
      </w:r>
      <w:r w:rsidRPr="00C469D9">
        <w:rPr>
          <w:bCs/>
          <w:color w:val="0D0D0D" w:themeColor="text1" w:themeTint="F2"/>
          <w:sz w:val="28"/>
          <w:szCs w:val="28"/>
          <w:bdr w:val="none" w:sz="0" w:space="0" w:color="auto" w:frame="1"/>
        </w:rPr>
        <w:t xml:space="preserve"> интерес у Арины.</w:t>
      </w:r>
      <w:r w:rsidR="005B7178" w:rsidRPr="00C469D9">
        <w:rPr>
          <w:bCs/>
          <w:color w:val="0D0D0D" w:themeColor="text1" w:themeTint="F2"/>
          <w:sz w:val="28"/>
          <w:szCs w:val="28"/>
          <w:bdr w:val="none" w:sz="0" w:space="0" w:color="auto" w:frame="1"/>
        </w:rPr>
        <w:t xml:space="preserve"> </w:t>
      </w:r>
    </w:p>
    <w:p w14:paraId="18E29225" w14:textId="3FDB88F1" w:rsidR="00FA60E1" w:rsidRPr="00ED2004" w:rsidRDefault="009444E9" w:rsidP="005F3FE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  <w:bdr w:val="none" w:sz="0" w:space="0" w:color="auto" w:frame="1"/>
        </w:rPr>
      </w:pPr>
      <w:r w:rsidRPr="00C469D9">
        <w:rPr>
          <w:b/>
          <w:color w:val="0D0D0D" w:themeColor="text1" w:themeTint="F2"/>
          <w:sz w:val="32"/>
          <w:szCs w:val="32"/>
          <w:bdr w:val="none" w:sz="0" w:space="0" w:color="auto" w:frame="1"/>
        </w:rPr>
        <w:lastRenderedPageBreak/>
        <w:t xml:space="preserve"> </w:t>
      </w:r>
      <w:r w:rsidRPr="00ED2004">
        <w:rPr>
          <w:b/>
          <w:color w:val="0D0D0D" w:themeColor="text1" w:themeTint="F2"/>
          <w:sz w:val="28"/>
          <w:szCs w:val="28"/>
          <w:bdr w:val="none" w:sz="0" w:space="0" w:color="auto" w:frame="1"/>
        </w:rPr>
        <w:t>И</w:t>
      </w:r>
      <w:r w:rsidR="00727E33" w:rsidRPr="00ED2004">
        <w:rPr>
          <w:b/>
          <w:color w:val="0D0D0D" w:themeColor="text1" w:themeTint="F2"/>
          <w:sz w:val="28"/>
          <w:szCs w:val="28"/>
          <w:bdr w:val="none" w:sz="0" w:space="0" w:color="auto" w:frame="1"/>
        </w:rPr>
        <w:t>гра</w:t>
      </w:r>
      <w:r w:rsidRPr="00ED2004">
        <w:rPr>
          <w:b/>
          <w:color w:val="0D0D0D" w:themeColor="text1" w:themeTint="F2"/>
          <w:sz w:val="28"/>
          <w:szCs w:val="28"/>
          <w:bdr w:val="none" w:sz="0" w:space="0" w:color="auto" w:frame="1"/>
        </w:rPr>
        <w:t xml:space="preserve"> «Пряничный паровозик»</w:t>
      </w:r>
    </w:p>
    <w:p w14:paraId="6EF0B586" w14:textId="51C0E898" w:rsidR="00ED2004" w:rsidRPr="00ED2004" w:rsidRDefault="00FA60E1" w:rsidP="00C469D9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iCs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noProof/>
          <w:color w:val="000000" w:themeColor="text1"/>
          <w:sz w:val="28"/>
          <w:szCs w:val="28"/>
          <w:bdr w:val="none" w:sz="0" w:space="0" w:color="auto" w:frame="1"/>
        </w:rPr>
        <w:drawing>
          <wp:inline distT="0" distB="0" distL="0" distR="0" wp14:anchorId="53FC90AA" wp14:editId="5B99AF04">
            <wp:extent cx="3629890" cy="1786831"/>
            <wp:effectExtent l="0" t="0" r="0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1764" cy="180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7E33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Направлена </w:t>
      </w:r>
      <w:r w:rsidR="009444E9"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на закрепление нот первой и второй октав, а </w:t>
      </w:r>
      <w:r w:rsidR="00727E33"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>также</w:t>
      </w:r>
      <w:r w:rsidR="009444E9" w:rsidRPr="005F3FE6">
        <w:rPr>
          <w:color w:val="0D0D0D" w:themeColor="text1" w:themeTint="F2"/>
          <w:sz w:val="28"/>
          <w:szCs w:val="28"/>
          <w:bdr w:val="none" w:sz="0" w:space="0" w:color="auto" w:frame="1"/>
        </w:rPr>
        <w:t xml:space="preserve"> их расположение на самой клавиатуре. </w:t>
      </w:r>
      <w:r w:rsidR="009444E9" w:rsidRPr="005F3FE6">
        <w:rPr>
          <w:iCs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>Учащейся предлагается главный пряничный поезд</w:t>
      </w:r>
      <w:r w:rsidR="00727E33">
        <w:rPr>
          <w:iCs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 xml:space="preserve">. Я собирала его из детского конструктора, из семи вагончиков во главе с главным тепловозом, в каждый из которых я вложила карточки </w:t>
      </w:r>
      <w:r w:rsidR="009444E9" w:rsidRPr="005F3FE6">
        <w:rPr>
          <w:iCs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>с названием нот</w:t>
      </w:r>
      <w:r w:rsidR="00727E33">
        <w:rPr>
          <w:iCs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 xml:space="preserve"> и по одному прянику, для большего интереса ученицы. Н</w:t>
      </w:r>
      <w:r w:rsidR="009444E9" w:rsidRPr="005F3FE6">
        <w:rPr>
          <w:iCs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 xml:space="preserve">иже </w:t>
      </w:r>
      <w:r w:rsidR="00727E33">
        <w:rPr>
          <w:iCs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 xml:space="preserve">были представлены </w:t>
      </w:r>
      <w:r w:rsidR="009444E9" w:rsidRPr="005F3FE6">
        <w:rPr>
          <w:iCs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>карточки с расположением этих же нот, но уже на нотном стане. Задача ученицы заключа</w:t>
      </w:r>
      <w:r w:rsidR="00727E33">
        <w:rPr>
          <w:iCs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>лась</w:t>
      </w:r>
      <w:r w:rsidR="009444E9" w:rsidRPr="005F3FE6">
        <w:rPr>
          <w:iCs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 xml:space="preserve"> в том, чтобы к каждой ноте в вагончике она подобрала картинку с изображением такой же ноты на нотном стане, и показа</w:t>
      </w:r>
      <w:r w:rsidR="00F87918" w:rsidRPr="005F3FE6">
        <w:rPr>
          <w:iCs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>ла</w:t>
      </w:r>
      <w:r w:rsidR="009444E9" w:rsidRPr="005F3FE6">
        <w:rPr>
          <w:iCs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 xml:space="preserve"> ее на самой клавиатуре</w:t>
      </w:r>
      <w:r w:rsidR="00727E33">
        <w:rPr>
          <w:iCs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 xml:space="preserve"> именно в нужной октаве. После каждой угаданной нотки, из этого вагончика мы раздавали пряник присутствующим. Арина отлично справилась со своей задачей. Поэтому все наши гости были довольны сладким подарком.</w:t>
      </w:r>
    </w:p>
    <w:p w14:paraId="462ABBF0" w14:textId="38AE58D0" w:rsidR="00FA60E1" w:rsidRPr="00BA49D2" w:rsidRDefault="00E1788E" w:rsidP="00FA60E1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b/>
          <w:iCs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</w:pPr>
      <w:r w:rsidRPr="00301E09">
        <w:rPr>
          <w:b/>
          <w:iCs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>И</w:t>
      </w:r>
      <w:r w:rsidR="00FA60E1" w:rsidRPr="00301E09">
        <w:rPr>
          <w:b/>
          <w:iCs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>гра</w:t>
      </w:r>
      <w:r w:rsidRPr="00301E09">
        <w:rPr>
          <w:b/>
          <w:iCs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 xml:space="preserve"> «</w:t>
      </w:r>
      <w:r w:rsidR="00FA60E1" w:rsidRPr="00301E09">
        <w:rPr>
          <w:b/>
          <w:iCs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>Музыкальные з</w:t>
      </w:r>
      <w:r w:rsidRPr="00301E09">
        <w:rPr>
          <w:b/>
          <w:iCs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>агадки»</w:t>
      </w:r>
      <w:r w:rsidR="00FA60E1" w:rsidRPr="00301E09">
        <w:rPr>
          <w:b/>
          <w:iCs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FA60E1" w:rsidRPr="00BA49D2">
        <w:rPr>
          <w:b/>
          <w:iCs/>
          <w:color w:val="0D0D0D" w:themeColor="text1" w:themeTint="F2"/>
          <w:bdr w:val="none" w:sz="0" w:space="0" w:color="auto" w:frame="1"/>
          <w:shd w:val="clear" w:color="auto" w:fill="FFFFFF"/>
        </w:rPr>
        <w:t xml:space="preserve"> </w:t>
      </w:r>
      <w:r w:rsidR="00FA60E1" w:rsidRPr="00BA49D2">
        <w:rPr>
          <w:color w:val="0D0D0D" w:themeColor="text1" w:themeTint="F2"/>
          <w:sz w:val="28"/>
          <w:szCs w:val="28"/>
          <w:shd w:val="clear" w:color="auto" w:fill="FFFFFF"/>
        </w:rPr>
        <w:t>Игра с музыкальными загадками и ребусами направлена на комплексное развитие ребёнка: она не только развлекает, но и помогает осваивать музыкальную грамоту, тренировать мышление и пробуждать интерес к музыке, что немало важно в наше время, учитывая проблему с гаджетами.</w:t>
      </w:r>
      <w:r w:rsidR="00FA60E1" w:rsidRPr="00BA49D2">
        <w:rPr>
          <w:b/>
          <w:iCs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FA60E1" w:rsidRPr="00BA49D2">
        <w:rPr>
          <w:bCs/>
          <w:iCs/>
          <w:color w:val="0D0D0D" w:themeColor="text1" w:themeTint="F2"/>
          <w:sz w:val="28"/>
          <w:szCs w:val="28"/>
          <w:bdr w:val="none" w:sz="0" w:space="0" w:color="auto" w:frame="1"/>
          <w:shd w:val="clear" w:color="auto" w:fill="FFFFFF"/>
        </w:rPr>
        <w:t>Ученице были предложены различные задания, при выполнении которых, она демонстрировала свою усидчивость, терпение, сообразительность и качество.</w:t>
      </w:r>
    </w:p>
    <w:p w14:paraId="44E6FE80" w14:textId="664D630B" w:rsidR="00E1788E" w:rsidRDefault="00E1788E" w:rsidP="009444E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iCs/>
          <w:color w:val="000000"/>
          <w:bdr w:val="none" w:sz="0" w:space="0" w:color="auto" w:frame="1"/>
          <w:shd w:val="clear" w:color="auto" w:fill="FFFFFF"/>
        </w:rPr>
      </w:pPr>
      <w:r>
        <w:rPr>
          <w:b/>
          <w:noProof/>
          <w:color w:val="000000"/>
        </w:rPr>
        <w:drawing>
          <wp:inline distT="0" distB="0" distL="0" distR="0" wp14:anchorId="5ED071F8" wp14:editId="22C13A46">
            <wp:extent cx="3124200" cy="212130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G64I89Boos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5700" cy="2203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0E1">
        <w:rPr>
          <w:b/>
          <w:noProof/>
          <w:color w:val="000000"/>
        </w:rPr>
        <w:drawing>
          <wp:inline distT="0" distB="0" distL="0" distR="0" wp14:anchorId="41DD8825" wp14:editId="47B48707">
            <wp:extent cx="2806702" cy="1981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323_84e9c542bbce747f09f94d31fe96183a.jpg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0810" cy="2054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30A28" w14:textId="154CBB2F" w:rsidR="00813506" w:rsidRDefault="00813506" w:rsidP="009444E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000000"/>
        </w:rPr>
      </w:pPr>
      <w:r>
        <w:rPr>
          <w:b/>
          <w:noProof/>
          <w:color w:val="000000"/>
        </w:rPr>
        <w:lastRenderedPageBreak/>
        <w:drawing>
          <wp:inline distT="0" distB="0" distL="0" distR="0" wp14:anchorId="731C585B" wp14:editId="1E008721">
            <wp:extent cx="5424054" cy="2750631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спечатать2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1688" cy="277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5A469" w14:textId="77777777" w:rsidR="00ED2004" w:rsidRDefault="00ED2004" w:rsidP="009444E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000000"/>
        </w:rPr>
      </w:pPr>
    </w:p>
    <w:p w14:paraId="1E320154" w14:textId="37AFAE25" w:rsidR="00BA49D2" w:rsidRDefault="00AA0C2D" w:rsidP="009444E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000000"/>
        </w:rPr>
      </w:pPr>
      <w:r>
        <w:rPr>
          <w:b/>
          <w:noProof/>
          <w:color w:val="000000"/>
        </w:rPr>
        <w:drawing>
          <wp:inline distT="0" distB="0" distL="0" distR="0" wp14:anchorId="69B8845A" wp14:editId="41269AAF">
            <wp:extent cx="5410200" cy="4057506"/>
            <wp:effectExtent l="0" t="0" r="0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2248" cy="4096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3FF03" w14:textId="0FC9ED62" w:rsidR="00BA49D2" w:rsidRDefault="00BA49D2" w:rsidP="00BA49D2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bCs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BA49D2">
        <w:rPr>
          <w:bCs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Данные ребусы</w:t>
      </w:r>
      <w:r>
        <w:rPr>
          <w:bCs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BA49D2">
        <w:rPr>
          <w:bCs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на</w:t>
      </w:r>
      <w:r w:rsidR="005A0845">
        <w:rPr>
          <w:bCs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правлены на</w:t>
      </w:r>
      <w:r w:rsidRPr="00BA49D2">
        <w:rPr>
          <w:bCs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закрепление нот первой и второй октав.</w:t>
      </w:r>
      <w:r w:rsidR="00AA0C2D">
        <w:rPr>
          <w:bCs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Пробуждают </w:t>
      </w:r>
      <w:r w:rsidR="005A0845">
        <w:rPr>
          <w:bCs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интерес обучающихся</w:t>
      </w:r>
      <w:r w:rsidR="00AA0C2D">
        <w:rPr>
          <w:bCs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а также создают мотивацию </w:t>
      </w:r>
      <w:r w:rsidR="005A0845">
        <w:rPr>
          <w:bCs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для дальнейшего музыкального развития и работы над сложностями.</w:t>
      </w:r>
    </w:p>
    <w:p w14:paraId="50A493FB" w14:textId="57D68AA3" w:rsidR="00193664" w:rsidRDefault="00193664" w:rsidP="00BA49D2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bCs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5C917FD5" w14:textId="77777777" w:rsidR="00C469D9" w:rsidRDefault="00C469D9" w:rsidP="00BA49D2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bCs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03E21420" w14:textId="1B3C77F5" w:rsidR="00193664" w:rsidRPr="00301E09" w:rsidRDefault="00193664" w:rsidP="00193664">
      <w:pPr>
        <w:pStyle w:val="2"/>
        <w:shd w:val="clear" w:color="auto" w:fill="FFFFFF"/>
        <w:spacing w:before="60" w:beforeAutospacing="0" w:after="60" w:afterAutospacing="0" w:line="420" w:lineRule="atLeast"/>
        <w:jc w:val="center"/>
        <w:rPr>
          <w:color w:val="0D0D0D" w:themeColor="text1" w:themeTint="F2"/>
          <w:sz w:val="28"/>
          <w:szCs w:val="28"/>
        </w:rPr>
      </w:pPr>
      <w:r w:rsidRPr="00301E09">
        <w:rPr>
          <w:color w:val="0D0D0D" w:themeColor="text1" w:themeTint="F2"/>
          <w:sz w:val="28"/>
          <w:szCs w:val="28"/>
        </w:rPr>
        <w:t>Игр</w:t>
      </w:r>
      <w:r w:rsidR="00180BD6" w:rsidRPr="00301E09">
        <w:rPr>
          <w:color w:val="0D0D0D" w:themeColor="text1" w:themeTint="F2"/>
          <w:sz w:val="28"/>
          <w:szCs w:val="28"/>
        </w:rPr>
        <w:t>а</w:t>
      </w:r>
      <w:r w:rsidRPr="00301E09">
        <w:rPr>
          <w:color w:val="0D0D0D" w:themeColor="text1" w:themeTint="F2"/>
          <w:sz w:val="28"/>
          <w:szCs w:val="28"/>
        </w:rPr>
        <w:t xml:space="preserve"> с карточками</w:t>
      </w:r>
    </w:p>
    <w:p w14:paraId="6AC09F67" w14:textId="1F51A205" w:rsidR="00193664" w:rsidRPr="001177F2" w:rsidRDefault="001F4ADB" w:rsidP="001177F2">
      <w:pPr>
        <w:shd w:val="clear" w:color="auto" w:fill="FFFFFF"/>
        <w:spacing w:line="330" w:lineRule="atLeast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1177F2">
        <w:rPr>
          <w:rStyle w:val="a7"/>
          <w:rFonts w:ascii="Times New Roman" w:hAnsi="Times New Roman" w:cs="Times New Roman"/>
          <w:color w:val="0D0D0D" w:themeColor="text1" w:themeTint="F2"/>
          <w:sz w:val="28"/>
          <w:szCs w:val="28"/>
        </w:rPr>
        <w:t>Ритм игра «Фрукты-овощи»</w:t>
      </w:r>
      <w:r w:rsidR="00193664" w:rsidRPr="001177F2">
        <w:rPr>
          <w:rStyle w:val="a7"/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193664" w:rsidRPr="001177F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Я подготовила карточки с изображениями различный фруктов: «Л</w:t>
      </w:r>
      <w:r w:rsidRPr="001177F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ук</w:t>
      </w:r>
      <w:r w:rsidR="00193664" w:rsidRPr="001177F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», обозначавший четверную длительность</w:t>
      </w:r>
      <w:r w:rsidRPr="001177F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так как имеет один слог</w:t>
      </w:r>
      <w:r w:rsidR="00193664" w:rsidRPr="001177F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); «Груша» (две восьмые длительности</w:t>
      </w:r>
      <w:r w:rsidRPr="001177F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имеет два слога</w:t>
      </w:r>
      <w:r w:rsidR="00193664" w:rsidRPr="001177F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); </w:t>
      </w:r>
      <w:r w:rsidR="00193664" w:rsidRPr="001177F2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«Ананас» (усложнила две шестнадцатые и восьмая длительности</w:t>
      </w:r>
      <w:r w:rsidR="00180BD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три слога</w:t>
      </w:r>
      <w:r w:rsidR="00193664" w:rsidRPr="001177F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), </w:t>
      </w:r>
      <w:r w:rsidRPr="001177F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«Кукуруза» (четыре шестнадцатых, четыре слога), </w:t>
      </w:r>
      <w:r w:rsidR="00193664" w:rsidRPr="001177F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 также </w:t>
      </w:r>
      <w:r w:rsidR="00180BD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четвертную </w:t>
      </w:r>
      <w:r w:rsidR="00193664" w:rsidRPr="001177F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пауз</w:t>
      </w:r>
      <w:r w:rsidR="00180BD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</w:t>
      </w:r>
      <w:r w:rsidR="00193664" w:rsidRPr="001177F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14:paraId="132AD28A" w14:textId="5D92981E" w:rsidR="00193664" w:rsidRDefault="00193664" w:rsidP="001177F2">
      <w:pPr>
        <w:shd w:val="clear" w:color="auto" w:fill="FFFFFF"/>
        <w:spacing w:line="330" w:lineRule="atLeast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1177F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Задача ученицы заключалась в том, чтобы суметь прохлопать выбранные педагогом картинки и выдержать определенный ритм. Сначала я показывала Арине по одной карточке, далее я выкладывала перед ней целую цепочку </w:t>
      </w:r>
      <w:r w:rsidR="00180BD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картинок</w:t>
      </w:r>
      <w:r w:rsidRPr="001177F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1F4ADB" w:rsidRPr="001177F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</w:t>
      </w:r>
      <w:r w:rsidRPr="001177F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аузы</w:t>
      </w:r>
      <w:r w:rsidR="001F4ADB" w:rsidRPr="001177F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Арина должна была изобразить</w:t>
      </w:r>
      <w:r w:rsidRPr="001177F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жестом (указательным пальцем прикрыть рот — «молчок»).</w:t>
      </w:r>
    </w:p>
    <w:p w14:paraId="5E7D7FF7" w14:textId="7F7B5331" w:rsidR="00180BD6" w:rsidRDefault="00FC7075" w:rsidP="001177F2">
      <w:pPr>
        <w:shd w:val="clear" w:color="auto" w:fill="FFFFFF"/>
        <w:spacing w:line="330" w:lineRule="atLeast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734E2D67" wp14:editId="43F7401C">
            <wp:extent cx="2797282" cy="1541145"/>
            <wp:effectExtent l="0" t="0" r="3175" b="190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2809" cy="1577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0A01">
        <w:rPr>
          <w:b/>
          <w:noProof/>
          <w:color w:val="000000"/>
        </w:rPr>
        <w:drawing>
          <wp:inline distT="0" distB="0" distL="0" distR="0" wp14:anchorId="39336FDE" wp14:editId="7089C991">
            <wp:extent cx="3099841" cy="2306782"/>
            <wp:effectExtent l="0" t="0" r="571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1373" cy="2330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979C5" w14:textId="33211AD1" w:rsidR="00813506" w:rsidRPr="00180BD6" w:rsidRDefault="007651B6" w:rsidP="00180BD6">
      <w:pPr>
        <w:shd w:val="clear" w:color="auto" w:fill="FFFFFF"/>
        <w:spacing w:line="330" w:lineRule="atLeast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 wp14:anchorId="45D02954" wp14:editId="02BD52C4">
            <wp:extent cx="2781366" cy="1572491"/>
            <wp:effectExtent l="0" t="0" r="0" b="889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8898" cy="1610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4138B" w14:textId="77777777" w:rsidR="00180BD6" w:rsidRPr="00E1788E" w:rsidRDefault="00180BD6" w:rsidP="009444E9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000000"/>
        </w:rPr>
      </w:pPr>
    </w:p>
    <w:p w14:paraId="3A816138" w14:textId="77777777" w:rsidR="0017108F" w:rsidRDefault="0017108F" w:rsidP="002A6DAB">
      <w:pPr>
        <w:shd w:val="clear" w:color="auto" w:fill="FFFFFF"/>
        <w:spacing w:after="0" w:line="360" w:lineRule="atLeast"/>
        <w:textAlignment w:val="baseline"/>
        <w:rPr>
          <w:rFonts w:eastAsia="Times New Roman" w:cs="Times New Roman"/>
          <w:color w:val="000000"/>
          <w:sz w:val="24"/>
          <w:szCs w:val="24"/>
          <w:lang w:eastAsia="ru-RU"/>
        </w:rPr>
      </w:pPr>
    </w:p>
    <w:p w14:paraId="107B7557" w14:textId="2D5D6789" w:rsidR="009444E9" w:rsidRDefault="005A0845" w:rsidP="00EC03D3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hAnsi="Times New Roman" w:cs="Times New Roman"/>
          <w:b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Следующий этап нашего урока — это р</w:t>
      </w:r>
      <w:r w:rsidR="009444E9" w:rsidRPr="009444E9">
        <w:rPr>
          <w:rFonts w:ascii="Times New Roman" w:hAnsi="Times New Roman" w:cs="Times New Roman"/>
          <w:b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абота над произведениями</w:t>
      </w:r>
      <w:r w:rsidR="009444E9">
        <w:rPr>
          <w:rFonts w:ascii="Times New Roman" w:hAnsi="Times New Roman" w:cs="Times New Roman"/>
          <w:b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:</w:t>
      </w:r>
    </w:p>
    <w:p w14:paraId="5B4FEBC7" w14:textId="662E00B9" w:rsidR="002A6DAB" w:rsidRPr="00EC03D3" w:rsidRDefault="009444E9" w:rsidP="005A0845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C03D3">
        <w:rPr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«Вальс собачек»</w:t>
      </w:r>
      <w:r w:rsidR="005A0845" w:rsidRPr="00EC03D3">
        <w:rPr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Pr="00EC03D3">
        <w:rPr>
          <w:rFonts w:ascii="Times New Roman" w:hAnsi="Times New Roman" w:cs="Times New Roman"/>
          <w:i/>
          <w:color w:val="000000"/>
          <w:sz w:val="28"/>
          <w:szCs w:val="28"/>
        </w:rPr>
        <w:t>«Прыг-скок»</w:t>
      </w:r>
      <w:r w:rsidR="005A0845" w:rsidRPr="00EC03D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из сборника А. Артоболевской.</w:t>
      </w:r>
    </w:p>
    <w:p w14:paraId="29586300" w14:textId="3EDACC45" w:rsidR="005A0845" w:rsidRPr="005A0845" w:rsidRDefault="005A0845" w:rsidP="005A0845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</w:p>
    <w:p w14:paraId="301768AA" w14:textId="77777777" w:rsidR="005A0845" w:rsidRPr="005A0845" w:rsidRDefault="005A0845" w:rsidP="005A0845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A08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юного пианиста </w:t>
      </w:r>
      <w:r w:rsidRPr="005A084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«Прыг-скок»</w:t>
      </w:r>
      <w:r w:rsidRPr="005A084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— отличный материал для отработки нескольких навыков:</w:t>
      </w:r>
    </w:p>
    <w:p w14:paraId="0D17068C" w14:textId="77777777" w:rsidR="005A0845" w:rsidRPr="005A0845" w:rsidRDefault="005A0845" w:rsidP="005A084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A0845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Работа над прыгучестью и legato (связностью).</w:t>
      </w:r>
      <w:r w:rsidRPr="005A08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Поскольку мотив в пьесе скачкообразный, важно научиться играть его связно, без резких остановок, чтобы сохранить ощущение прыжка.</w:t>
      </w:r>
    </w:p>
    <w:p w14:paraId="4762D298" w14:textId="77777777" w:rsidR="005A0845" w:rsidRPr="005A0845" w:rsidRDefault="005A0845" w:rsidP="005A0845">
      <w:pPr>
        <w:numPr>
          <w:ilvl w:val="0"/>
          <w:numId w:val="5"/>
        </w:num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A0845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Освоение скачков в мелодии.</w:t>
      </w:r>
      <w:r w:rsidRPr="005A08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Нужно научиться «перепрыгивать» через октавы, что тренирует координацию и независимость пальцев.</w:t>
      </w:r>
    </w:p>
    <w:p w14:paraId="3535F1BA" w14:textId="0DDEAA34" w:rsidR="005A0845" w:rsidRPr="00EC03D3" w:rsidRDefault="005A0845" w:rsidP="005A0845">
      <w:pPr>
        <w:numPr>
          <w:ilvl w:val="0"/>
          <w:numId w:val="5"/>
        </w:num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A0845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lastRenderedPageBreak/>
        <w:t>Работа над динамикой.</w:t>
      </w:r>
      <w:r w:rsidRPr="005A08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Пьеса часто исполняется </w:t>
      </w:r>
      <w:proofErr w:type="spellStart"/>
      <w:r w:rsidRPr="005A08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piano</w:t>
      </w:r>
      <w:proofErr w:type="spellEnd"/>
      <w:r w:rsidRPr="005A08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(тихо), что требует от ученика умения дозировать силу звука.</w:t>
      </w:r>
    </w:p>
    <w:p w14:paraId="32343D12" w14:textId="2D598FBB" w:rsidR="005A0845" w:rsidRDefault="005A0845" w:rsidP="005A0845">
      <w:pPr>
        <w:shd w:val="clear" w:color="auto" w:fill="FFFFFF"/>
        <w:spacing w:after="120" w:line="330" w:lineRule="atLeast"/>
        <w:ind w:left="72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EC03D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Сложность такой маленькой пьесы в том, чтобы сохранить на протяжении всего произведения одинаковый пунктирный ритм, который исполняют две руки по очереди. </w:t>
      </w:r>
      <w:r w:rsidRPr="00EC03D3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А также во время скачков важно не терять связность мелодии. </w:t>
      </w:r>
      <w:r w:rsidRPr="00EC03D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Так как Арина очень усидчивая, старательная и внимательная девочка, ей удаётся неплохо продемонстрировать свою работу. Но всё же, есть над чем работать.</w:t>
      </w:r>
    </w:p>
    <w:p w14:paraId="5FEBC67C" w14:textId="77777777" w:rsidR="003D622A" w:rsidRPr="00EC03D3" w:rsidRDefault="003D622A" w:rsidP="005A0845">
      <w:pPr>
        <w:shd w:val="clear" w:color="auto" w:fill="FFFFFF"/>
        <w:spacing w:after="120" w:line="330" w:lineRule="atLeast"/>
        <w:ind w:left="72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14:paraId="6ADB41AA" w14:textId="67E5F54F" w:rsidR="005A0845" w:rsidRPr="003D622A" w:rsidRDefault="003D622A" w:rsidP="003D622A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  <w:shd w:val="clear" w:color="auto" w:fill="FFFFFF"/>
        </w:rPr>
      </w:pPr>
      <w:r>
        <w:rPr>
          <w:b/>
          <w:bCs/>
          <w:color w:val="0D0D0D" w:themeColor="text1" w:themeTint="F2"/>
          <w:sz w:val="28"/>
          <w:szCs w:val="28"/>
          <w:shd w:val="clear" w:color="auto" w:fill="FFFFFF"/>
        </w:rPr>
        <w:t xml:space="preserve">Следующая пьеса </w:t>
      </w:r>
      <w:r w:rsidR="00EC03D3" w:rsidRPr="003D622A">
        <w:rPr>
          <w:b/>
          <w:bCs/>
          <w:color w:val="0D0D0D" w:themeColor="text1" w:themeTint="F2"/>
          <w:sz w:val="28"/>
          <w:szCs w:val="28"/>
          <w:shd w:val="clear" w:color="auto" w:fill="FFFFFF"/>
        </w:rPr>
        <w:t>«Вальс собачек»</w:t>
      </w:r>
      <w:r w:rsidR="00EC03D3" w:rsidRPr="003D622A">
        <w:rPr>
          <w:color w:val="0D0D0D" w:themeColor="text1" w:themeTint="F2"/>
          <w:sz w:val="28"/>
          <w:szCs w:val="28"/>
          <w:shd w:val="clear" w:color="auto" w:fill="FFFFFF"/>
        </w:rPr>
        <w:t xml:space="preserve"> действительно часто становится первой пьесой в обучении игре на фортепиано. Несмотря на кажущуюся простоту, в ней есть моменты, которые могут вызвать сложности у начинающих. Давайте разберём, какие именно участки чаще всего становятся проблемными и как с ними работать</w:t>
      </w:r>
      <w:r w:rsidR="00527DF6" w:rsidRPr="003D622A">
        <w:rPr>
          <w:color w:val="0D0D0D" w:themeColor="text1" w:themeTint="F2"/>
          <w:sz w:val="28"/>
          <w:szCs w:val="28"/>
          <w:shd w:val="clear" w:color="auto" w:fill="FFFFFF"/>
        </w:rPr>
        <w:t>:</w:t>
      </w:r>
    </w:p>
    <w:p w14:paraId="32BD3B4D" w14:textId="5A4E8199" w:rsidR="00EC03D3" w:rsidRPr="003D622A" w:rsidRDefault="00EC03D3" w:rsidP="003D622A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  <w:shd w:val="clear" w:color="auto" w:fill="FFFFFF"/>
        </w:rPr>
      </w:pPr>
      <w:r w:rsidRPr="003D622A">
        <w:rPr>
          <w:rStyle w:val="a7"/>
          <w:color w:val="0D0D0D" w:themeColor="text1" w:themeTint="F2"/>
          <w:sz w:val="28"/>
          <w:szCs w:val="28"/>
          <w:shd w:val="clear" w:color="auto" w:fill="FFFFFF"/>
        </w:rPr>
        <w:t>Ритмическая организация.</w:t>
      </w:r>
      <w:r w:rsidRPr="003D622A">
        <w:rPr>
          <w:color w:val="0D0D0D" w:themeColor="text1" w:themeTint="F2"/>
          <w:sz w:val="28"/>
          <w:szCs w:val="28"/>
          <w:shd w:val="clear" w:color="auto" w:fill="FFFFFF"/>
        </w:rPr>
        <w:t xml:space="preserve"> Основная трудность заключается в необходимости синхронно и ритмически точно играть двумя руками, которые ведут разные мелодические линии. Часто сложности возникают из-за несовпадения акцентов или разной скорости движения рук. </w:t>
      </w:r>
    </w:p>
    <w:p w14:paraId="10CEA074" w14:textId="1AC1B910" w:rsidR="00EC03D3" w:rsidRPr="003D622A" w:rsidRDefault="00EC03D3" w:rsidP="003D622A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  <w:shd w:val="clear" w:color="auto" w:fill="FFFFFF"/>
        </w:rPr>
      </w:pPr>
      <w:r w:rsidRPr="003D622A">
        <w:rPr>
          <w:rStyle w:val="a7"/>
          <w:color w:val="0D0D0D" w:themeColor="text1" w:themeTint="F2"/>
          <w:sz w:val="28"/>
          <w:szCs w:val="28"/>
          <w:shd w:val="clear" w:color="auto" w:fill="FFFFFF"/>
        </w:rPr>
        <w:t>Работа с динамикой и характером.</w:t>
      </w:r>
      <w:r w:rsidRPr="003D622A">
        <w:rPr>
          <w:color w:val="0D0D0D" w:themeColor="text1" w:themeTint="F2"/>
          <w:sz w:val="28"/>
          <w:szCs w:val="28"/>
          <w:shd w:val="clear" w:color="auto" w:fill="FFFFFF"/>
        </w:rPr>
        <w:t xml:space="preserve"> В пьесе важно правильно передать контраст: левая рука звучит звонко, а правая — тихо и приглушённо. Не всем детям сразу удаётся уловить и воспроизвести этот нюанс, что влияет на общее восприятие музыки.</w:t>
      </w:r>
    </w:p>
    <w:p w14:paraId="14E554E3" w14:textId="7228468A" w:rsidR="00527DF6" w:rsidRPr="003D622A" w:rsidRDefault="00527DF6" w:rsidP="003D622A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  <w:shd w:val="clear" w:color="auto" w:fill="FFFFFF"/>
        </w:rPr>
      </w:pPr>
      <w:r w:rsidRPr="003D622A">
        <w:rPr>
          <w:rStyle w:val="a7"/>
          <w:color w:val="0D0D0D" w:themeColor="text1" w:themeTint="F2"/>
          <w:sz w:val="28"/>
          <w:szCs w:val="28"/>
          <w:shd w:val="clear" w:color="auto" w:fill="FFFFFF"/>
        </w:rPr>
        <w:t>Освоение двухголосия.</w:t>
      </w:r>
      <w:r w:rsidRPr="003D622A">
        <w:rPr>
          <w:color w:val="0D0D0D" w:themeColor="text1" w:themeTint="F2"/>
          <w:sz w:val="28"/>
          <w:szCs w:val="28"/>
          <w:shd w:val="clear" w:color="auto" w:fill="FFFFFF"/>
        </w:rPr>
        <w:t xml:space="preserve"> Сложность заключается в том, чтобы одновременно слышать и исполнять партии двух рук, особенно в моментах, где мелодия переходит из одной руки в другую. </w:t>
      </w:r>
    </w:p>
    <w:p w14:paraId="0E272122" w14:textId="77777777" w:rsidR="00527DF6" w:rsidRDefault="00527DF6" w:rsidP="00527DF6">
      <w:pPr>
        <w:pStyle w:val="a3"/>
        <w:shd w:val="clear" w:color="auto" w:fill="FFFFFF"/>
        <w:spacing w:before="0" w:beforeAutospacing="0" w:after="0" w:afterAutospacing="0" w:line="360" w:lineRule="atLeast"/>
        <w:ind w:left="720"/>
        <w:jc w:val="both"/>
        <w:textAlignment w:val="baseline"/>
        <w:rPr>
          <w:rFonts w:ascii="Arial" w:hAnsi="Arial" w:cs="Arial"/>
          <w:color w:val="333333"/>
          <w:shd w:val="clear" w:color="auto" w:fill="FFFFFF"/>
        </w:rPr>
      </w:pPr>
    </w:p>
    <w:p w14:paraId="18048B87" w14:textId="21196523" w:rsidR="00527DF6" w:rsidRPr="003D622A" w:rsidRDefault="00527DF6" w:rsidP="00527DF6">
      <w:pPr>
        <w:pStyle w:val="2"/>
        <w:shd w:val="clear" w:color="auto" w:fill="FFFFFF"/>
        <w:spacing w:before="60" w:beforeAutospacing="0" w:after="60" w:afterAutospacing="0" w:line="420" w:lineRule="atLeast"/>
        <w:jc w:val="center"/>
        <w:rPr>
          <w:color w:val="0D0D0D" w:themeColor="text1" w:themeTint="F2"/>
          <w:sz w:val="28"/>
          <w:szCs w:val="28"/>
        </w:rPr>
      </w:pPr>
      <w:r w:rsidRPr="003D622A">
        <w:rPr>
          <w:color w:val="0D0D0D" w:themeColor="text1" w:themeTint="F2"/>
          <w:sz w:val="28"/>
          <w:szCs w:val="28"/>
        </w:rPr>
        <w:t>Пути преодоления трудностей в пьесе «Вальс собачек»</w:t>
      </w:r>
      <w:r w:rsidR="00FF2FDC" w:rsidRPr="003D622A">
        <w:rPr>
          <w:color w:val="0D0D0D" w:themeColor="text1" w:themeTint="F2"/>
          <w:sz w:val="28"/>
          <w:szCs w:val="28"/>
        </w:rPr>
        <w:t xml:space="preserve"> А. Артоболевской.</w:t>
      </w:r>
    </w:p>
    <w:p w14:paraId="45B7EC2F" w14:textId="6DBCE728" w:rsidR="00527DF6" w:rsidRPr="003D622A" w:rsidRDefault="00527DF6" w:rsidP="00527DF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  <w:shd w:val="clear" w:color="auto" w:fill="FFFFFF"/>
        </w:rPr>
      </w:pPr>
      <w:r w:rsidRPr="003D622A">
        <w:rPr>
          <w:rStyle w:val="a7"/>
          <w:color w:val="0D0D0D" w:themeColor="text1" w:themeTint="F2"/>
          <w:sz w:val="28"/>
          <w:szCs w:val="28"/>
          <w:shd w:val="clear" w:color="auto" w:fill="FFFFFF"/>
        </w:rPr>
        <w:t>Работа над динамикой и характером.</w:t>
      </w:r>
      <w:r w:rsidRPr="003D622A">
        <w:rPr>
          <w:color w:val="0D0D0D" w:themeColor="text1" w:themeTint="F2"/>
          <w:sz w:val="28"/>
          <w:szCs w:val="28"/>
          <w:shd w:val="clear" w:color="auto" w:fill="FFFFFF"/>
        </w:rPr>
        <w:t xml:space="preserve"> Важно наглядно показать разницу в звучании партий. Можно использовать визуальные аналогии: например, представить, что левая рука — это звонкий колокольчик, а правая — тихая, чуть приглушённая мелодия. Полезно также сравнить эту пьесу с другой, где характер музыки другой (например, мажорный), чтобы ребёнок почувствовал, как лад влияет на настроение.</w:t>
      </w:r>
    </w:p>
    <w:p w14:paraId="02FCE551" w14:textId="32B97D3C" w:rsidR="00527DF6" w:rsidRPr="003D622A" w:rsidRDefault="00527DF6" w:rsidP="00527DF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  <w:shd w:val="clear" w:color="auto" w:fill="FFFFFF"/>
        </w:rPr>
      </w:pPr>
      <w:r w:rsidRPr="003D622A">
        <w:rPr>
          <w:rStyle w:val="a7"/>
          <w:color w:val="0D0D0D" w:themeColor="text1" w:themeTint="F2"/>
          <w:sz w:val="28"/>
          <w:szCs w:val="28"/>
          <w:shd w:val="clear" w:color="auto" w:fill="FFFFFF"/>
        </w:rPr>
        <w:t>Работа над координацией.</w:t>
      </w:r>
      <w:r w:rsidRPr="003D622A">
        <w:rPr>
          <w:color w:val="0D0D0D" w:themeColor="text1" w:themeTint="F2"/>
          <w:sz w:val="28"/>
          <w:szCs w:val="28"/>
          <w:shd w:val="clear" w:color="auto" w:fill="FFFFFF"/>
        </w:rPr>
        <w:t xml:space="preserve"> Полезно разбивать сложные места на мелкие фрагменты и отрабатывать их отдельно, постепенно соединяя. Можно использовать метроном, чтобы выработать устойчивый ритм.</w:t>
      </w:r>
    </w:p>
    <w:p w14:paraId="110645BC" w14:textId="20780CF3" w:rsidR="00527DF6" w:rsidRPr="003D622A" w:rsidRDefault="00527DF6" w:rsidP="00527DF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  <w:shd w:val="clear" w:color="auto" w:fill="FFFFFF"/>
        </w:rPr>
      </w:pPr>
      <w:r w:rsidRPr="003D622A">
        <w:rPr>
          <w:rStyle w:val="a7"/>
          <w:color w:val="0D0D0D" w:themeColor="text1" w:themeTint="F2"/>
          <w:sz w:val="28"/>
          <w:szCs w:val="28"/>
          <w:shd w:val="clear" w:color="auto" w:fill="FFFFFF"/>
        </w:rPr>
        <w:lastRenderedPageBreak/>
        <w:t>Работа над звуком.</w:t>
      </w:r>
      <w:r w:rsidRPr="003D622A">
        <w:rPr>
          <w:color w:val="0D0D0D" w:themeColor="text1" w:themeTint="F2"/>
          <w:sz w:val="28"/>
          <w:szCs w:val="28"/>
          <w:shd w:val="clear" w:color="auto" w:fill="FFFFFF"/>
        </w:rPr>
        <w:t xml:space="preserve"> Важно с первых уроков формировать у ребёнка ощущение опоры на третий палец и свободного погружения веса руки в клавишу. Это поможет добиться более уверенного и контролируемого звучания.</w:t>
      </w:r>
    </w:p>
    <w:p w14:paraId="38957D47" w14:textId="7F96690C" w:rsidR="00527DF6" w:rsidRPr="003D622A" w:rsidRDefault="00527DF6" w:rsidP="00527DF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D0D0D" w:themeColor="text1" w:themeTint="F2"/>
          <w:sz w:val="28"/>
          <w:szCs w:val="28"/>
          <w:shd w:val="clear" w:color="auto" w:fill="FFFFFF"/>
        </w:rPr>
      </w:pPr>
      <w:r w:rsidRPr="003D622A">
        <w:rPr>
          <w:rStyle w:val="a7"/>
          <w:color w:val="0D0D0D" w:themeColor="text1" w:themeTint="F2"/>
          <w:sz w:val="28"/>
          <w:szCs w:val="28"/>
          <w:shd w:val="clear" w:color="auto" w:fill="FFFFFF"/>
        </w:rPr>
        <w:t>Отработка двухголосия.</w:t>
      </w:r>
      <w:r w:rsidRPr="003D622A">
        <w:rPr>
          <w:color w:val="0D0D0D" w:themeColor="text1" w:themeTint="F2"/>
          <w:sz w:val="28"/>
          <w:szCs w:val="28"/>
          <w:shd w:val="clear" w:color="auto" w:fill="FFFFFF"/>
        </w:rPr>
        <w:t xml:space="preserve"> Чтобы ребёнок научился слушать партнёра и играть в ансамбле, полезно сначала проиграть сложные фрагменты отдельно каждой рукой, а затем соединять их, а также играть в четыре руки с педагогом — это снимает страх ошибиться при одновременном вступлении двух рук.</w:t>
      </w:r>
    </w:p>
    <w:p w14:paraId="7BEA0DBB" w14:textId="341B4562" w:rsidR="00527DF6" w:rsidRPr="003D622A" w:rsidRDefault="00527DF6" w:rsidP="003D622A">
      <w:pPr>
        <w:pStyle w:val="futurismarkdown-listitem"/>
        <w:shd w:val="clear" w:color="auto" w:fill="FFFFFF"/>
        <w:spacing w:before="0" w:beforeAutospacing="0" w:after="120" w:afterAutospacing="0" w:line="330" w:lineRule="atLeast"/>
        <w:jc w:val="both"/>
        <w:rPr>
          <w:color w:val="0D0D0D" w:themeColor="text1" w:themeTint="F2"/>
          <w:sz w:val="28"/>
          <w:szCs w:val="28"/>
        </w:rPr>
      </w:pPr>
      <w:r w:rsidRPr="003D622A">
        <w:rPr>
          <w:color w:val="0D0D0D" w:themeColor="text1" w:themeTint="F2"/>
          <w:sz w:val="28"/>
          <w:szCs w:val="28"/>
          <w:shd w:val="clear" w:color="auto" w:fill="FFFFFF"/>
        </w:rPr>
        <w:t xml:space="preserve">Во время работы с произведениями мы с Ариной столкнулись с другой проблемой – заниженное запястье. Для этого нам пришлось поиграть с монеткой на руке. </w:t>
      </w:r>
      <w:r w:rsidR="00FF2FDC" w:rsidRPr="003D622A">
        <w:rPr>
          <w:color w:val="0D0D0D" w:themeColor="text1" w:themeTint="F2"/>
          <w:sz w:val="28"/>
          <w:szCs w:val="28"/>
          <w:shd w:val="clear" w:color="auto" w:fill="FFFFFF"/>
        </w:rPr>
        <w:t xml:space="preserve">Это упражнение помогает выработать ощущение собранной, но при этом свободной руки, которая остаётся спокойной в движении. Оно учит контролировать каждое движение, не допуская лишних, напряжённых рывков, что в итоге способствует более лёгкому и выразительному исполнению. </w:t>
      </w:r>
      <w:r w:rsidR="00FF2FDC" w:rsidRPr="003D622A">
        <w:rPr>
          <w:rStyle w:val="a7"/>
          <w:color w:val="0D0D0D" w:themeColor="text1" w:themeTint="F2"/>
          <w:sz w:val="28"/>
          <w:szCs w:val="28"/>
        </w:rPr>
        <w:t>Главная задача — не уронить монетку</w:t>
      </w:r>
      <w:r w:rsidR="00FF2FDC" w:rsidRPr="003D622A">
        <w:rPr>
          <w:color w:val="0D0D0D" w:themeColor="text1" w:themeTint="F2"/>
          <w:sz w:val="28"/>
          <w:szCs w:val="28"/>
        </w:rPr>
        <w:t>.</w:t>
      </w:r>
    </w:p>
    <w:p w14:paraId="1DE12AEF" w14:textId="262C5DDB" w:rsidR="00FF2FDC" w:rsidRDefault="00FF2FDC" w:rsidP="00527DF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099B1016" wp14:editId="41ED796C">
            <wp:extent cx="5575935" cy="2833255"/>
            <wp:effectExtent l="0" t="0" r="5715" b="571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0233" cy="2865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952D5" w14:textId="598B78AA" w:rsidR="002A07FB" w:rsidRDefault="002A07FB" w:rsidP="00527DF6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</w:p>
    <w:p w14:paraId="2279AAF2" w14:textId="163DABE7" w:rsidR="00C4229C" w:rsidRDefault="002A07FB" w:rsidP="00C4229C">
      <w:pPr>
        <w:pStyle w:val="futurismarkdown-listitem"/>
        <w:shd w:val="clear" w:color="auto" w:fill="FFFFFF"/>
        <w:spacing w:line="330" w:lineRule="atLeast"/>
        <w:jc w:val="center"/>
        <w:rPr>
          <w:color w:val="000000"/>
          <w:sz w:val="28"/>
          <w:szCs w:val="28"/>
        </w:rPr>
      </w:pPr>
      <w:r w:rsidRPr="00C4229C">
        <w:rPr>
          <w:b/>
          <w:bCs/>
          <w:color w:val="000000"/>
          <w:sz w:val="28"/>
          <w:szCs w:val="28"/>
        </w:rPr>
        <w:t>Домашнее задание</w:t>
      </w:r>
    </w:p>
    <w:p w14:paraId="13198E95" w14:textId="599A5D20" w:rsidR="00C4229C" w:rsidRDefault="002A07FB" w:rsidP="00C4229C">
      <w:pPr>
        <w:pStyle w:val="futurismarkdown-listitem"/>
        <w:numPr>
          <w:ilvl w:val="0"/>
          <w:numId w:val="9"/>
        </w:numPr>
        <w:shd w:val="clear" w:color="auto" w:fill="FFFFFF"/>
        <w:spacing w:line="330" w:lineRule="atLeast"/>
        <w:jc w:val="both"/>
        <w:rPr>
          <w:color w:val="333333"/>
          <w:sz w:val="28"/>
          <w:szCs w:val="28"/>
        </w:rPr>
      </w:pPr>
      <w:r w:rsidRPr="00C4229C">
        <w:rPr>
          <w:color w:val="333333"/>
          <w:sz w:val="28"/>
          <w:szCs w:val="28"/>
        </w:rPr>
        <w:t>Начинать занятия с выполнения подготовительных упражнений</w:t>
      </w:r>
      <w:r w:rsidR="00C4229C" w:rsidRPr="00C4229C">
        <w:rPr>
          <w:color w:val="333333"/>
          <w:sz w:val="28"/>
          <w:szCs w:val="28"/>
        </w:rPr>
        <w:t xml:space="preserve">, опираясь на те, которые мы затронули на уроке. </w:t>
      </w:r>
    </w:p>
    <w:p w14:paraId="11F37E21" w14:textId="0745A9D0" w:rsidR="00C4229C" w:rsidRPr="00C4229C" w:rsidRDefault="00C4229C" w:rsidP="00C4229C">
      <w:pPr>
        <w:pStyle w:val="futurismarkdown-listitem"/>
        <w:numPr>
          <w:ilvl w:val="0"/>
          <w:numId w:val="9"/>
        </w:numPr>
        <w:shd w:val="clear" w:color="auto" w:fill="FFFFFF"/>
        <w:spacing w:line="33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Обязательно уделять время на упражнение с монеткой.</w:t>
      </w:r>
    </w:p>
    <w:p w14:paraId="5CAA33C4" w14:textId="68DBABA9" w:rsidR="00C4229C" w:rsidRPr="00C4229C" w:rsidRDefault="00C4229C" w:rsidP="00C4229C">
      <w:pPr>
        <w:pStyle w:val="futurismarkdown-listitem"/>
        <w:numPr>
          <w:ilvl w:val="0"/>
          <w:numId w:val="9"/>
        </w:numPr>
        <w:shd w:val="clear" w:color="auto" w:fill="FFFFFF"/>
        <w:spacing w:line="330" w:lineRule="atLeast"/>
        <w:jc w:val="both"/>
        <w:rPr>
          <w:color w:val="333333"/>
          <w:sz w:val="28"/>
          <w:szCs w:val="28"/>
        </w:rPr>
      </w:pPr>
      <w:r w:rsidRPr="00C4229C">
        <w:rPr>
          <w:color w:val="333333"/>
          <w:sz w:val="28"/>
          <w:szCs w:val="28"/>
        </w:rPr>
        <w:t xml:space="preserve">Взяв за основу нашу ритм игру «Фрукты – овощи», сделать дома ритм карточки, но уже с другими фруктами или овощами, то есть придумать свои и ритмически </w:t>
      </w:r>
      <w:r>
        <w:rPr>
          <w:color w:val="333333"/>
          <w:sz w:val="28"/>
          <w:szCs w:val="28"/>
        </w:rPr>
        <w:t xml:space="preserve">их </w:t>
      </w:r>
      <w:r w:rsidRPr="00C4229C">
        <w:rPr>
          <w:color w:val="333333"/>
          <w:sz w:val="28"/>
          <w:szCs w:val="28"/>
        </w:rPr>
        <w:t xml:space="preserve">хлопать </w:t>
      </w:r>
      <w:r>
        <w:rPr>
          <w:color w:val="333333"/>
          <w:sz w:val="28"/>
          <w:szCs w:val="28"/>
        </w:rPr>
        <w:t>или простукивать</w:t>
      </w:r>
      <w:r w:rsidRPr="00C4229C">
        <w:rPr>
          <w:color w:val="333333"/>
          <w:sz w:val="28"/>
          <w:szCs w:val="28"/>
        </w:rPr>
        <w:t xml:space="preserve">. </w:t>
      </w:r>
    </w:p>
    <w:p w14:paraId="3707CD58" w14:textId="77132915" w:rsidR="00C4229C" w:rsidRPr="00C4229C" w:rsidRDefault="00C4229C" w:rsidP="00C4229C">
      <w:pPr>
        <w:pStyle w:val="futurismarkdown-listitem"/>
        <w:numPr>
          <w:ilvl w:val="0"/>
          <w:numId w:val="9"/>
        </w:numPr>
        <w:shd w:val="clear" w:color="auto" w:fill="FFFFFF"/>
        <w:spacing w:line="330" w:lineRule="atLeast"/>
        <w:jc w:val="both"/>
        <w:rPr>
          <w:color w:val="333333"/>
          <w:sz w:val="28"/>
          <w:szCs w:val="28"/>
        </w:rPr>
      </w:pPr>
      <w:r w:rsidRPr="00C4229C">
        <w:rPr>
          <w:color w:val="333333"/>
          <w:sz w:val="28"/>
          <w:szCs w:val="28"/>
          <w:shd w:val="clear" w:color="auto" w:fill="FFFFFF"/>
        </w:rPr>
        <w:t xml:space="preserve">При работе над репертуаром анализировать предстоящие действия и уделять внимание работе над звуком, используя все приёмы, чтобы добиться максимально правильного </w:t>
      </w:r>
      <w:r>
        <w:rPr>
          <w:color w:val="333333"/>
          <w:sz w:val="28"/>
          <w:szCs w:val="28"/>
          <w:shd w:val="clear" w:color="auto" w:fill="FFFFFF"/>
        </w:rPr>
        <w:t>звуча</w:t>
      </w:r>
      <w:r w:rsidRPr="00C4229C">
        <w:rPr>
          <w:color w:val="333333"/>
          <w:sz w:val="28"/>
          <w:szCs w:val="28"/>
          <w:shd w:val="clear" w:color="auto" w:fill="FFFFFF"/>
        </w:rPr>
        <w:t>ния</w:t>
      </w:r>
      <w:r>
        <w:rPr>
          <w:color w:val="333333"/>
          <w:sz w:val="28"/>
          <w:szCs w:val="28"/>
          <w:shd w:val="clear" w:color="auto" w:fill="FFFFFF"/>
        </w:rPr>
        <w:t>.</w:t>
      </w:r>
    </w:p>
    <w:p w14:paraId="4406F2B8" w14:textId="77777777" w:rsidR="00C4229C" w:rsidRDefault="00FF2FDC" w:rsidP="00C4229C">
      <w:pPr>
        <w:pStyle w:val="futurismarkdown-listitem"/>
        <w:shd w:val="clear" w:color="auto" w:fill="FFFFFF"/>
        <w:spacing w:line="330" w:lineRule="atLeast"/>
        <w:jc w:val="both"/>
        <w:rPr>
          <w:color w:val="0D0D0D" w:themeColor="text1" w:themeTint="F2"/>
          <w:sz w:val="28"/>
          <w:szCs w:val="28"/>
          <w:shd w:val="clear" w:color="auto" w:fill="FFFFFF"/>
        </w:rPr>
      </w:pPr>
      <w:r w:rsidRPr="00C4229C">
        <w:rPr>
          <w:b/>
          <w:bCs/>
          <w:color w:val="0D0D0D" w:themeColor="text1" w:themeTint="F2"/>
          <w:sz w:val="28"/>
          <w:szCs w:val="28"/>
          <w:shd w:val="clear" w:color="auto" w:fill="FFFFFF"/>
        </w:rPr>
        <w:lastRenderedPageBreak/>
        <w:t>Вывод.</w:t>
      </w:r>
      <w:r w:rsidRPr="00C4229C">
        <w:rPr>
          <w:color w:val="0D0D0D" w:themeColor="text1" w:themeTint="F2"/>
          <w:sz w:val="28"/>
          <w:szCs w:val="28"/>
          <w:shd w:val="clear" w:color="auto" w:fill="FFFFFF"/>
        </w:rPr>
        <w:t xml:space="preserve"> Проведённый урок наглядно показал: именно сочетание разных форм и методов позволяет системно решать задачи начального этапа обучения. Мы последовательно работали над постановкой игрового аппарата (подготовительные упражнения), закрепляли нотную грамоту (р</w:t>
      </w:r>
      <w:r w:rsidR="00193664" w:rsidRPr="00C4229C">
        <w:rPr>
          <w:color w:val="0D0D0D" w:themeColor="text1" w:themeTint="F2"/>
          <w:sz w:val="28"/>
          <w:szCs w:val="28"/>
          <w:shd w:val="clear" w:color="auto" w:fill="FFFFFF"/>
        </w:rPr>
        <w:t>ебусы, загадки, рассказы</w:t>
      </w:r>
      <w:r w:rsidRPr="00C4229C">
        <w:rPr>
          <w:color w:val="0D0D0D" w:themeColor="text1" w:themeTint="F2"/>
          <w:sz w:val="28"/>
          <w:szCs w:val="28"/>
          <w:shd w:val="clear" w:color="auto" w:fill="FFFFFF"/>
        </w:rPr>
        <w:t xml:space="preserve">), развивали чувство ритма и слух (ритмические игры), а затем соединяли всё это в работе над </w:t>
      </w:r>
      <w:r w:rsidR="00193664" w:rsidRPr="00C4229C">
        <w:rPr>
          <w:color w:val="0D0D0D" w:themeColor="text1" w:themeTint="F2"/>
          <w:sz w:val="28"/>
          <w:szCs w:val="28"/>
          <w:shd w:val="clear" w:color="auto" w:fill="FFFFFF"/>
        </w:rPr>
        <w:t xml:space="preserve">нашими </w:t>
      </w:r>
      <w:r w:rsidRPr="00C4229C">
        <w:rPr>
          <w:color w:val="0D0D0D" w:themeColor="text1" w:themeTint="F2"/>
          <w:sz w:val="28"/>
          <w:szCs w:val="28"/>
          <w:shd w:val="clear" w:color="auto" w:fill="FFFFFF"/>
        </w:rPr>
        <w:t>пьесами. Такой подход не только удерживает внимание ребёнка, но и закладывает базу для комплексного развития: технической оснащённости, слухового контроля и музыкально-образного мышления».</w:t>
      </w:r>
    </w:p>
    <w:p w14:paraId="5C1223A8" w14:textId="3887925E" w:rsidR="002A6DAB" w:rsidRPr="00C4229C" w:rsidRDefault="0079101B" w:rsidP="00C4229C">
      <w:pPr>
        <w:pStyle w:val="futurismarkdown-listitem"/>
        <w:shd w:val="clear" w:color="auto" w:fill="FFFFFF"/>
        <w:spacing w:line="330" w:lineRule="atLeast"/>
        <w:jc w:val="both"/>
        <w:rPr>
          <w:color w:val="333333"/>
          <w:sz w:val="28"/>
          <w:szCs w:val="28"/>
        </w:rPr>
      </w:pPr>
      <w:r w:rsidRPr="0079101B">
        <w:rPr>
          <w:color w:val="0D0D0D" w:themeColor="text1" w:themeTint="F2"/>
          <w:sz w:val="28"/>
          <w:szCs w:val="28"/>
          <w:shd w:val="clear" w:color="auto" w:fill="FFFFFF"/>
        </w:rPr>
        <w:t>Арина тоже сделала свой собственный вывод, у</w:t>
      </w:r>
      <w:r w:rsidR="002C57D3" w:rsidRPr="0079101B">
        <w:rPr>
          <w:color w:val="0D0D0D" w:themeColor="text1" w:themeTint="F2"/>
          <w:sz w:val="28"/>
          <w:szCs w:val="28"/>
          <w:shd w:val="clear" w:color="auto" w:fill="FFFFFF"/>
        </w:rPr>
        <w:t>ви</w:t>
      </w:r>
      <w:r w:rsidRPr="0079101B">
        <w:rPr>
          <w:color w:val="0D0D0D" w:themeColor="text1" w:themeTint="F2"/>
          <w:sz w:val="28"/>
          <w:szCs w:val="28"/>
          <w:shd w:val="clear" w:color="auto" w:fill="FFFFFF"/>
        </w:rPr>
        <w:t>дев</w:t>
      </w:r>
      <w:r w:rsidR="002C57D3" w:rsidRPr="0079101B">
        <w:rPr>
          <w:color w:val="0D0D0D" w:themeColor="text1" w:themeTint="F2"/>
          <w:sz w:val="28"/>
          <w:szCs w:val="28"/>
          <w:shd w:val="clear" w:color="auto" w:fill="FFFFFF"/>
        </w:rPr>
        <w:t>, как разные задания помогают сразу и наработать</w:t>
      </w:r>
      <w:r w:rsidRPr="0079101B">
        <w:rPr>
          <w:color w:val="0D0D0D" w:themeColor="text1" w:themeTint="F2"/>
          <w:sz w:val="28"/>
          <w:szCs w:val="28"/>
          <w:shd w:val="clear" w:color="auto" w:fill="FFFFFF"/>
        </w:rPr>
        <w:t xml:space="preserve"> технику</w:t>
      </w:r>
      <w:r w:rsidR="002C57D3" w:rsidRPr="0079101B">
        <w:rPr>
          <w:color w:val="0D0D0D" w:themeColor="text1" w:themeTint="F2"/>
          <w:sz w:val="28"/>
          <w:szCs w:val="28"/>
          <w:shd w:val="clear" w:color="auto" w:fill="FFFFFF"/>
        </w:rPr>
        <w:t>, и развивать</w:t>
      </w:r>
      <w:r w:rsidRPr="0079101B">
        <w:rPr>
          <w:color w:val="0D0D0D" w:themeColor="text1" w:themeTint="F2"/>
          <w:sz w:val="28"/>
          <w:szCs w:val="28"/>
          <w:shd w:val="clear" w:color="auto" w:fill="FFFFFF"/>
        </w:rPr>
        <w:t xml:space="preserve"> слух</w:t>
      </w:r>
      <w:r w:rsidR="002C57D3" w:rsidRPr="0079101B">
        <w:rPr>
          <w:color w:val="0D0D0D" w:themeColor="text1" w:themeTint="F2"/>
          <w:sz w:val="28"/>
          <w:szCs w:val="28"/>
          <w:shd w:val="clear" w:color="auto" w:fill="FFFFFF"/>
        </w:rPr>
        <w:t xml:space="preserve">, и </w:t>
      </w:r>
      <w:r w:rsidRPr="0079101B">
        <w:rPr>
          <w:color w:val="0D0D0D" w:themeColor="text1" w:themeTint="F2"/>
          <w:sz w:val="28"/>
          <w:szCs w:val="28"/>
          <w:shd w:val="clear" w:color="auto" w:fill="FFFFFF"/>
        </w:rPr>
        <w:t>не потерять интерес</w:t>
      </w:r>
      <w:r w:rsidR="002C57D3" w:rsidRPr="0079101B">
        <w:rPr>
          <w:color w:val="0D0D0D" w:themeColor="text1" w:themeTint="F2"/>
          <w:sz w:val="28"/>
          <w:szCs w:val="28"/>
          <w:shd w:val="clear" w:color="auto" w:fill="FFFFFF"/>
        </w:rPr>
        <w:t>.</w:t>
      </w:r>
      <w:r w:rsidRPr="0079101B">
        <w:rPr>
          <w:color w:val="0D0D0D" w:themeColor="text1" w:themeTint="F2"/>
          <w:sz w:val="28"/>
          <w:szCs w:val="28"/>
          <w:shd w:val="clear" w:color="auto" w:fill="FFFFFF"/>
        </w:rPr>
        <w:t xml:space="preserve"> Поняла, что самостоятельные занятия играют неотъемлемую часть </w:t>
      </w:r>
      <w:r>
        <w:rPr>
          <w:color w:val="0D0D0D" w:themeColor="text1" w:themeTint="F2"/>
          <w:sz w:val="28"/>
          <w:szCs w:val="28"/>
          <w:shd w:val="clear" w:color="auto" w:fill="FFFFFF"/>
        </w:rPr>
        <w:t xml:space="preserve">в </w:t>
      </w:r>
      <w:r w:rsidRPr="0079101B">
        <w:rPr>
          <w:color w:val="0D0D0D" w:themeColor="text1" w:themeTint="F2"/>
          <w:sz w:val="28"/>
          <w:szCs w:val="28"/>
          <w:shd w:val="clear" w:color="auto" w:fill="FFFFFF"/>
        </w:rPr>
        <w:t xml:space="preserve">музыкальной деятельности, без них не будет результата в дальнейшем. Когда я спросила, что ей больше </w:t>
      </w:r>
      <w:r>
        <w:rPr>
          <w:color w:val="0D0D0D" w:themeColor="text1" w:themeTint="F2"/>
          <w:sz w:val="28"/>
          <w:szCs w:val="28"/>
          <w:shd w:val="clear" w:color="auto" w:fill="FFFFFF"/>
        </w:rPr>
        <w:t xml:space="preserve">всего </w:t>
      </w:r>
      <w:r w:rsidRPr="0079101B">
        <w:rPr>
          <w:color w:val="0D0D0D" w:themeColor="text1" w:themeTint="F2"/>
          <w:sz w:val="28"/>
          <w:szCs w:val="28"/>
          <w:shd w:val="clear" w:color="auto" w:fill="FFFFFF"/>
        </w:rPr>
        <w:t>понравилось или запомнилось, она отметила ритм игру «Фрукты – овощи» и «Пряничный паровозик».</w:t>
      </w:r>
    </w:p>
    <w:p w14:paraId="3EEED5B3" w14:textId="77777777" w:rsidR="000E07D4" w:rsidRDefault="000E07D4" w:rsidP="00E336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</w:pPr>
    </w:p>
    <w:p w14:paraId="6B88FC8E" w14:textId="77777777" w:rsidR="000E07D4" w:rsidRDefault="000E07D4" w:rsidP="000E07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</w:pPr>
    </w:p>
    <w:p w14:paraId="014DCD33" w14:textId="77777777" w:rsidR="000E07D4" w:rsidRPr="00C50C04" w:rsidRDefault="000E07D4" w:rsidP="000E07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14:paraId="20C5C983" w14:textId="77777777" w:rsidR="00B702EE" w:rsidRDefault="00B702EE"/>
    <w:sectPr w:rsidR="00B70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F6969"/>
    <w:multiLevelType w:val="hybridMultilevel"/>
    <w:tmpl w:val="1B4ED934"/>
    <w:lvl w:ilvl="0" w:tplc="081C7C5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A71AB"/>
    <w:multiLevelType w:val="multilevel"/>
    <w:tmpl w:val="EACA1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1379E8"/>
    <w:multiLevelType w:val="multilevel"/>
    <w:tmpl w:val="0756E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366ECA"/>
    <w:multiLevelType w:val="multilevel"/>
    <w:tmpl w:val="1F986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9C7E12"/>
    <w:multiLevelType w:val="hybridMultilevel"/>
    <w:tmpl w:val="D9F06E64"/>
    <w:lvl w:ilvl="0" w:tplc="D986A5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B7B0A"/>
    <w:multiLevelType w:val="multilevel"/>
    <w:tmpl w:val="F7A05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895C2F"/>
    <w:multiLevelType w:val="multilevel"/>
    <w:tmpl w:val="619AC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D956A5"/>
    <w:multiLevelType w:val="hybridMultilevel"/>
    <w:tmpl w:val="0BA4D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2C7B2D"/>
    <w:multiLevelType w:val="hybridMultilevel"/>
    <w:tmpl w:val="104C8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7"/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02EE"/>
    <w:rsid w:val="000E07D4"/>
    <w:rsid w:val="001177F2"/>
    <w:rsid w:val="0017108F"/>
    <w:rsid w:val="00180BD6"/>
    <w:rsid w:val="00193664"/>
    <w:rsid w:val="001F4ADB"/>
    <w:rsid w:val="002439EC"/>
    <w:rsid w:val="002A07FB"/>
    <w:rsid w:val="002A6DAB"/>
    <w:rsid w:val="002C57D3"/>
    <w:rsid w:val="00301E09"/>
    <w:rsid w:val="00366D7E"/>
    <w:rsid w:val="003D622A"/>
    <w:rsid w:val="003F0C0F"/>
    <w:rsid w:val="004E0A01"/>
    <w:rsid w:val="00527DF6"/>
    <w:rsid w:val="005A0845"/>
    <w:rsid w:val="005B7178"/>
    <w:rsid w:val="005F3FE6"/>
    <w:rsid w:val="00616383"/>
    <w:rsid w:val="00683CE5"/>
    <w:rsid w:val="006D6A89"/>
    <w:rsid w:val="00727E33"/>
    <w:rsid w:val="007651B6"/>
    <w:rsid w:val="0079101B"/>
    <w:rsid w:val="00795797"/>
    <w:rsid w:val="007E5993"/>
    <w:rsid w:val="00813506"/>
    <w:rsid w:val="008E0E5F"/>
    <w:rsid w:val="009444E9"/>
    <w:rsid w:val="00A07655"/>
    <w:rsid w:val="00AA0C2D"/>
    <w:rsid w:val="00AF1DE0"/>
    <w:rsid w:val="00B702EE"/>
    <w:rsid w:val="00B87BCF"/>
    <w:rsid w:val="00BA49D2"/>
    <w:rsid w:val="00C4229C"/>
    <w:rsid w:val="00C469D9"/>
    <w:rsid w:val="00D61BC6"/>
    <w:rsid w:val="00D76459"/>
    <w:rsid w:val="00E1788E"/>
    <w:rsid w:val="00E3361B"/>
    <w:rsid w:val="00EC03D3"/>
    <w:rsid w:val="00ED2004"/>
    <w:rsid w:val="00EE22C6"/>
    <w:rsid w:val="00F41358"/>
    <w:rsid w:val="00F814C6"/>
    <w:rsid w:val="00F87918"/>
    <w:rsid w:val="00FA60E1"/>
    <w:rsid w:val="00FC7075"/>
    <w:rsid w:val="00FD6BA1"/>
    <w:rsid w:val="00FF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2834E"/>
  <w15:docId w15:val="{E092B8CB-67CF-43CE-AF14-C6AAF753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07D4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D764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E0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444E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17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788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7645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uturismarkdown-listitem">
    <w:name w:val="futurismarkdown-listitem"/>
    <w:basedOn w:val="a"/>
    <w:rsid w:val="00D76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D76459"/>
    <w:rPr>
      <w:b/>
      <w:bCs/>
    </w:rPr>
  </w:style>
  <w:style w:type="character" w:styleId="a8">
    <w:name w:val="Hyperlink"/>
    <w:basedOn w:val="a0"/>
    <w:uiPriority w:val="99"/>
    <w:semiHidden/>
    <w:unhideWhenUsed/>
    <w:rsid w:val="00D764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7413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3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0287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79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9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195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2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73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57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739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5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0445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13</Pages>
  <Words>2613</Words>
  <Characters>14898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31</cp:revision>
  <dcterms:created xsi:type="dcterms:W3CDTF">2024-03-14T18:20:00Z</dcterms:created>
  <dcterms:modified xsi:type="dcterms:W3CDTF">2026-09-19T15:27:00Z</dcterms:modified>
</cp:coreProperties>
</file>