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23" w:rsidRPr="00482A23" w:rsidRDefault="00482A23" w:rsidP="00482A2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2A2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CA1">
        <w:rPr>
          <w:rFonts w:ascii="Times New Roman" w:hAnsi="Times New Roman" w:cs="Times New Roman"/>
          <w:b/>
          <w:sz w:val="28"/>
          <w:szCs w:val="28"/>
        </w:rPr>
        <w:t>тренинга</w:t>
      </w:r>
      <w:r w:rsidRPr="00482A2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A23">
        <w:rPr>
          <w:rFonts w:ascii="Times New Roman" w:hAnsi="Times New Roman" w:cs="Times New Roman"/>
          <w:b/>
          <w:sz w:val="28"/>
          <w:szCs w:val="28"/>
          <w:u w:val="single"/>
        </w:rPr>
        <w:t>Коррекция ролевых представлений педагогов о психических особенностях подростков.</w:t>
      </w:r>
    </w:p>
    <w:p w:rsidR="00482A23" w:rsidRPr="00482A23" w:rsidRDefault="00482A23" w:rsidP="00482A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A2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F117A" w:rsidRPr="004F117A" w:rsidRDefault="00482A23" w:rsidP="00482A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A23">
        <w:rPr>
          <w:rFonts w:ascii="Times New Roman" w:hAnsi="Times New Roman" w:cs="Times New Roman"/>
          <w:b/>
          <w:sz w:val="28"/>
          <w:szCs w:val="28"/>
        </w:rPr>
        <w:t>Повышение психологической компетентности специалистов работающих с подростками и коррекции стереотипных представлений педагогов о негативных проявлениях подростковой психики.</w:t>
      </w:r>
      <w:r w:rsidR="004F117A" w:rsidRPr="004F1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17A" w:rsidRPr="004F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="004F117A" w:rsidRPr="004F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F117A" w:rsidRPr="004F117A" w:rsidRDefault="004F117A" w:rsidP="004F11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самую точную примету: если встретились два учителя, то обязательно начнется педсовет? Тогда чего же ждать нам сегодня, когда собралось вместе столько педагогов!</w:t>
      </w:r>
    </w:p>
    <w:p w:rsidR="004F117A" w:rsidRPr="00BC732C" w:rsidRDefault="004F117A" w:rsidP="004F117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F117A" w:rsidRPr="00BC732C" w:rsidRDefault="004F117A" w:rsidP="004F117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C732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Игра «Ситуация успеха» (</w:t>
      </w:r>
      <w:r w:rsidRPr="00BC73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 фоне музыки «Давайте говорить друг другу комплименты») </w:t>
      </w:r>
    </w:p>
    <w:p w:rsidR="00681838" w:rsidRDefault="004F117A" w:rsidP="004F117A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я хочу предложить вам  участие в одном  упражнении. Мы не так часто слышим  добрые слова по поводу нашей профессиональной деятельности, а ведь без тёплого слова и летом  холодно.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1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«Комплименты» </w:t>
      </w:r>
      <w:r>
        <w:rPr>
          <w:rFonts w:ascii="Times New Roman" w:hAnsi="Times New Roman" w:cs="Times New Roman"/>
          <w:sz w:val="28"/>
          <w:szCs w:val="28"/>
        </w:rPr>
        <w:t>- 10-15 мин.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участникам группы возможность пережить новый способ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знаков внимания от других.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группы образуют два круга (внутренний и внешний),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лицом друг к другу. Стоящие лицом друг к другу образуют пару.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член пары оказывает искренний знак внимания партнеру, стоящему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напротив, т.е. говорит ему что-либо приятное. Тот отвечает: «Да, конечно, но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я еще и …» (называет то, что он в себе ценит и считает, что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заслуживает за это знаков внимания). Знаками внимания могут быть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отмечены поступки, навыки, внешность и др. Затем партнеры меняются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ролями, после чего делают шаг влево и таким образом, образуют новые пары.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повторяется до тех пор, пока не будет сделан полный круг.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Выполнив упражнение, участники группы обсуждают его по схеме: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Symbol" w:hAnsi="Symbol" w:cs="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чувства Вы испытывали, когда оказывали другому знаки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внимания?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Что Вы чувствовали, когда знаки внимания оказывали Вам?</w:t>
      </w:r>
    </w:p>
    <w:p w:rsidR="00681838" w:rsidRDefault="00681838" w:rsidP="006818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Легко ли Вам было реагировать на оказанные знаки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заданным образом? Почему? и др.</w:t>
      </w:r>
      <w:r w:rsidR="004F117A" w:rsidRPr="004F1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17A" w:rsidRPr="00BC732C" w:rsidRDefault="004F117A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F117A" w:rsidRPr="004F117A" w:rsidRDefault="004F117A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117A">
        <w:rPr>
          <w:rFonts w:ascii="Times New Roman" w:eastAsia="Calibri" w:hAnsi="Times New Roman" w:cs="Times New Roman"/>
          <w:b/>
          <w:sz w:val="28"/>
          <w:szCs w:val="28"/>
        </w:rPr>
        <w:t>Включается слайд 1.</w:t>
      </w:r>
    </w:p>
    <w:p w:rsidR="004F117A" w:rsidRPr="004F117A" w:rsidRDefault="004F117A" w:rsidP="004F11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7A">
        <w:rPr>
          <w:rFonts w:ascii="Times New Roman" w:eastAsia="Calibri" w:hAnsi="Times New Roman" w:cs="Times New Roman"/>
          <w:sz w:val="28"/>
          <w:szCs w:val="28"/>
        </w:rPr>
        <w:t>Психолог: Наверное, если Вас спросят, какими Вы хотели бы видеть своих учеников, Вы перечислите такие качества как образованность, честность, самостоятельность, порядочность, скажете, что хотите гордиться ими.</w:t>
      </w:r>
    </w:p>
    <w:p w:rsidR="004F117A" w:rsidRPr="004F117A" w:rsidRDefault="004F117A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7A">
        <w:rPr>
          <w:rFonts w:ascii="Times New Roman" w:eastAsia="Calibri" w:hAnsi="Times New Roman" w:cs="Times New Roman"/>
          <w:sz w:val="28"/>
          <w:szCs w:val="28"/>
        </w:rPr>
        <w:t>Но, вместе с тем, если попросить любого опытного преподавателя вспомнить самые яркие события или случаи из его педагогической практики, он, как правило, вспомнит не процент отличников, а совсем другое. Например, сложные отношения с «трудным» учеником; непростой процесс завоевания доверия у «трудной» группы; рассказы школьников о своих проблемах; реальную помощь кому-то из родителей и т.д.</w:t>
      </w:r>
    </w:p>
    <w:p w:rsidR="004F117A" w:rsidRPr="004F117A" w:rsidRDefault="004F117A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Проблема трудностей в поведении и общении подростка обостряется в переходные периоды, когда меняется и сам человек, и система его взаимоотношений с окружающими. </w:t>
      </w:r>
      <w:r w:rsidR="003F31F5">
        <w:rPr>
          <w:rFonts w:ascii="Times New Roman" w:eastAsia="Calibri" w:hAnsi="Times New Roman" w:cs="Times New Roman"/>
          <w:sz w:val="28"/>
          <w:szCs w:val="28"/>
        </w:rPr>
        <w:t>И</w:t>
      </w:r>
      <w:r w:rsidRPr="004F117A">
        <w:rPr>
          <w:rFonts w:ascii="Times New Roman" w:eastAsia="Calibri" w:hAnsi="Times New Roman" w:cs="Times New Roman"/>
          <w:sz w:val="28"/>
          <w:szCs w:val="28"/>
        </w:rPr>
        <w:t>менно в эти годы перестраивается психика ребенка, изменяется характер учебной деятельности и отношение к ней, бурно развивается самосознание и личность подростка в целом.</w:t>
      </w:r>
    </w:p>
    <w:p w:rsidR="004F117A" w:rsidRDefault="004F117A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7A">
        <w:rPr>
          <w:rFonts w:ascii="Times New Roman" w:eastAsia="Calibri" w:hAnsi="Times New Roman" w:cs="Times New Roman"/>
          <w:sz w:val="28"/>
          <w:szCs w:val="28"/>
        </w:rPr>
        <w:t>Личность ещё недостаточно развита, чтобы считаться взрослой, и в то же время настолько развита, что в состоянии сознательно вступить в отношения с окружающими и следовать в своих поступках и действиях требованиям общественных норм и правил.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Упражнение: «ПОДРОСТОК ГЛАЗАМИ ВЗРОСЛОГО»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sz w:val="28"/>
          <w:szCs w:val="28"/>
        </w:rPr>
        <w:t>Цель упражнения: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sz w:val="28"/>
          <w:szCs w:val="28"/>
        </w:rPr>
        <w:t xml:space="preserve">Оформление высказываниями и афоризмами, плакат с изображением «Подростка», </w:t>
      </w:r>
      <w:proofErr w:type="spellStart"/>
      <w:r w:rsidRPr="00482A23">
        <w:rPr>
          <w:rFonts w:ascii="Times New Roman" w:eastAsia="Calibri" w:hAnsi="Times New Roman" w:cs="Times New Roman"/>
          <w:sz w:val="28"/>
          <w:szCs w:val="28"/>
        </w:rPr>
        <w:t>стикерсы</w:t>
      </w:r>
      <w:proofErr w:type="spellEnd"/>
      <w:r w:rsidRPr="00482A23">
        <w:rPr>
          <w:rFonts w:ascii="Times New Roman" w:eastAsia="Calibri" w:hAnsi="Times New Roman" w:cs="Times New Roman"/>
          <w:sz w:val="28"/>
          <w:szCs w:val="28"/>
        </w:rPr>
        <w:t xml:space="preserve">, карточки задания (по кол – </w:t>
      </w:r>
      <w:proofErr w:type="spellStart"/>
      <w:r w:rsidRPr="00482A23">
        <w:rPr>
          <w:rFonts w:ascii="Times New Roman" w:eastAsia="Calibri" w:hAnsi="Times New Roman" w:cs="Times New Roman"/>
          <w:sz w:val="28"/>
          <w:szCs w:val="28"/>
        </w:rPr>
        <w:t>ву</w:t>
      </w:r>
      <w:proofErr w:type="spellEnd"/>
      <w:r w:rsidRPr="00482A23">
        <w:rPr>
          <w:rFonts w:ascii="Times New Roman" w:eastAsia="Calibri" w:hAnsi="Times New Roman" w:cs="Times New Roman"/>
          <w:sz w:val="28"/>
          <w:szCs w:val="28"/>
        </w:rPr>
        <w:t xml:space="preserve"> участников или групп)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</w:rPr>
        <w:t>1этап Открываем плакат.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sz w:val="28"/>
          <w:szCs w:val="28"/>
        </w:rPr>
        <w:t>Мозговой штурм: «Каким профессиям чаще всего приходится сталкиваться с подростками и почему?»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sz w:val="28"/>
          <w:szCs w:val="28"/>
        </w:rPr>
        <w:t>Выделяются три группы «МИЛИЦИЯ»; «УЧИТЕЛЯ»; «РОДИТЕЛИ».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sz w:val="28"/>
          <w:szCs w:val="28"/>
        </w:rPr>
        <w:t>(раздаются карточки на выбор) каждая группа получает бланк им предлагается ответить на вопрос:</w:t>
      </w:r>
    </w:p>
    <w:p w:rsid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</w:rPr>
        <w:t>«Какие типовые черты характера и поведения современных подростков мешают вам (родителям, милиции, учителям) нормально (продуктивно) общаться с ними?»</w:t>
      </w:r>
    </w:p>
    <w:p w:rsid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2.Этап «Визуализация иглы»: </w:t>
      </w:r>
      <w:r w:rsidRPr="00482A23">
        <w:rPr>
          <w:rFonts w:ascii="Times New Roman" w:eastAsia="Calibri" w:hAnsi="Times New Roman" w:cs="Times New Roman"/>
          <w:sz w:val="28"/>
          <w:szCs w:val="28"/>
        </w:rPr>
        <w:t>участники группы зачитывают вслух результаты, каждую негативную черту необходимо фиксировать в виде «иголок».</w:t>
      </w:r>
      <w:r w:rsidRPr="00482A23">
        <w:rPr>
          <w:rFonts w:ascii="Times New Roman" w:eastAsia="Calibri" w:hAnsi="Times New Roman" w:cs="Times New Roman"/>
          <w:sz w:val="28"/>
          <w:szCs w:val="28"/>
        </w:rPr>
        <w:t xml:space="preserve"> Рисунок кактуса куда приклеиваются колючки (негативные качества подростков)  </w:t>
      </w:r>
    </w:p>
    <w:p w:rsidR="00482A23" w:rsidRPr="00482A23" w:rsidRDefault="00482A23" w:rsidP="00482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</w:rPr>
        <w:t>3 этап. Происходит интерпретация отрицательных характеристик и строится текст сообщения</w:t>
      </w:r>
    </w:p>
    <w:p w:rsidR="00482A23" w:rsidRDefault="00482A23" w:rsidP="004F1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A23">
        <w:rPr>
          <w:rFonts w:ascii="Times New Roman" w:eastAsia="Calibri" w:hAnsi="Times New Roman" w:cs="Times New Roman"/>
          <w:b/>
          <w:bCs/>
          <w:sz w:val="28"/>
          <w:szCs w:val="28"/>
        </w:rPr>
        <w:t>4 этап. ИНФОРМАЦИОННОЕ СООБЩЕНИЕ:</w:t>
      </w:r>
    </w:p>
    <w:p w:rsidR="003F31F5" w:rsidRDefault="003F31F5" w:rsidP="003F31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F5">
        <w:rPr>
          <w:rFonts w:ascii="Times New Roman" w:eastAsia="Calibri" w:hAnsi="Times New Roman" w:cs="Times New Roman"/>
          <w:sz w:val="28"/>
          <w:szCs w:val="28"/>
        </w:rPr>
        <w:t>В цикле развития человека подростковый период считается особенным – переход от детства к взрослению.</w:t>
      </w:r>
    </w:p>
    <w:p w:rsidR="00E63CA1" w:rsidRDefault="00E63CA1" w:rsidP="00E63CA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Упражнение «Почувствуй себя подростком»</w:t>
      </w:r>
    </w:p>
    <w:p w:rsidR="00E63CA1" w:rsidRDefault="00E63CA1" w:rsidP="00E63CA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Сейчас я предлагаю Вам почувствовать себя в роли подростка.</w:t>
      </w:r>
    </w:p>
    <w:p w:rsidR="00E63CA1" w:rsidRDefault="00E63CA1" w:rsidP="00E63CA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Поставить рядом 2 стула – большой и маленький. Поспросить кого-нибудь из участников одновременно усидеть на них. Один стул олицетворяет детство, другой - взрослую жизнь. Спросить об ощущениях.</w:t>
      </w:r>
    </w:p>
    <w:p w:rsidR="00E63CA1" w:rsidRDefault="00E63CA1" w:rsidP="00E63CA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Говорят, что </w:t>
      </w:r>
      <w:r>
        <w:rPr>
          <w:color w:val="181818"/>
          <w:sz w:val="27"/>
          <w:szCs w:val="27"/>
        </w:rPr>
        <w:t>подросток — это</w:t>
      </w:r>
      <w:r>
        <w:rPr>
          <w:color w:val="181818"/>
          <w:sz w:val="27"/>
          <w:szCs w:val="27"/>
        </w:rPr>
        <w:t xml:space="preserve"> человек, сидящий на 2-х стульях. А теперь представьте, каково сидеть одновременно на двух стульях - одном большом, другом - маленьком, детском стульчике. Не очень удобно получается. И налицо или неожиданно взрослое поведение с соответствующими запросами и потребностями или возврат в легкомысленное и беззаботное детство.</w:t>
      </w:r>
    </w:p>
    <w:p w:rsidR="003F31F5" w:rsidRDefault="003F31F5" w:rsidP="003F31F5">
      <w:pPr>
        <w:pStyle w:val="p2"/>
        <w:shd w:val="clear" w:color="auto" w:fill="FFFFFF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ДЕТИ </w:t>
      </w:r>
      <w:r w:rsidRPr="003F31F5">
        <w:rPr>
          <w:rStyle w:val="s1"/>
          <w:b/>
          <w:bCs/>
          <w:color w:val="000000"/>
          <w:sz w:val="28"/>
          <w:szCs w:val="28"/>
        </w:rPr>
        <w:t>(мораль послушания)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           </w:t>
      </w:r>
    </w:p>
    <w:p w:rsidR="003F31F5" w:rsidRDefault="003F31F5" w:rsidP="003F31F5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ВЗРОСЛЫЕ</w:t>
      </w:r>
      <w:r w:rsidRPr="003F31F5">
        <w:rPr>
          <w:rStyle w:val="s1"/>
          <w:b/>
          <w:bCs/>
          <w:color w:val="000000"/>
          <w:sz w:val="28"/>
          <w:szCs w:val="28"/>
        </w:rPr>
        <w:t xml:space="preserve"> (мораль принципиального равенства)</w:t>
      </w:r>
    </w:p>
    <w:p w:rsidR="003F31F5" w:rsidRDefault="003F31F5" w:rsidP="003F31F5">
      <w:pPr>
        <w:pStyle w:val="p2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где в этой системе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ПОДРОСТОК????</w:t>
      </w:r>
    </w:p>
    <w:p w:rsidR="003F31F5" w:rsidRPr="003F31F5" w:rsidRDefault="003F31F5" w:rsidP="003F31F5">
      <w:pPr>
        <w:pStyle w:val="p2"/>
        <w:shd w:val="clear" w:color="auto" w:fill="FFFFFF"/>
        <w:rPr>
          <w:color w:val="000000"/>
          <w:sz w:val="28"/>
          <w:szCs w:val="28"/>
        </w:rPr>
      </w:pPr>
      <w:r w:rsidRPr="003F31F5">
        <w:rPr>
          <w:color w:val="000000"/>
          <w:sz w:val="28"/>
          <w:szCs w:val="28"/>
        </w:rPr>
        <w:lastRenderedPageBreak/>
        <w:t xml:space="preserve">Специфичность этого состояния в </w:t>
      </w:r>
      <w:r w:rsidRPr="003F31F5">
        <w:rPr>
          <w:color w:val="000000"/>
          <w:sz w:val="28"/>
          <w:szCs w:val="28"/>
        </w:rPr>
        <w:t>том,</w:t>
      </w:r>
      <w:r w:rsidRPr="003F31F5">
        <w:rPr>
          <w:color w:val="000000"/>
          <w:sz w:val="28"/>
          <w:szCs w:val="28"/>
        </w:rPr>
        <w:t xml:space="preserve"> что он пребывает между двумя группами, потому что подросток уже не хочет пребывать в группе детей, а в группу взрослых его еще не принимают. Это состояние социальной неопределенности подростка и является источником специфических особенностей подростка и трудностей общения с ним – многочисленных кризисов.</w:t>
      </w:r>
    </w:p>
    <w:p w:rsidR="003F31F5" w:rsidRDefault="003F31F5" w:rsidP="003F31F5">
      <w:pPr>
        <w:pStyle w:val="p2"/>
        <w:shd w:val="clear" w:color="auto" w:fill="FFFFFF"/>
        <w:rPr>
          <w:b/>
          <w:bCs/>
          <w:color w:val="000000"/>
          <w:sz w:val="28"/>
          <w:szCs w:val="28"/>
        </w:rPr>
      </w:pPr>
      <w:r w:rsidRPr="003F31F5">
        <w:rPr>
          <w:b/>
          <w:bCs/>
          <w:color w:val="000000"/>
          <w:sz w:val="28"/>
          <w:szCs w:val="28"/>
        </w:rPr>
        <w:t xml:space="preserve">Чем дальше в обществе группа детей удалена от группы </w:t>
      </w:r>
      <w:r w:rsidRPr="003F31F5">
        <w:rPr>
          <w:b/>
          <w:bCs/>
          <w:color w:val="000000"/>
          <w:sz w:val="28"/>
          <w:szCs w:val="28"/>
        </w:rPr>
        <w:t>взрослых,</w:t>
      </w:r>
      <w:r w:rsidRPr="003F31F5">
        <w:rPr>
          <w:b/>
          <w:bCs/>
          <w:color w:val="000000"/>
          <w:sz w:val="28"/>
          <w:szCs w:val="28"/>
        </w:rPr>
        <w:t xml:space="preserve"> тем дольше и более проблемно протекает подростковый возраст.</w:t>
      </w:r>
    </w:p>
    <w:p w:rsidR="00C93454" w:rsidRPr="00C93454" w:rsidRDefault="00C93454" w:rsidP="00F940BD">
      <w:pPr>
        <w:pStyle w:val="p2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93454">
        <w:rPr>
          <w:b/>
          <w:bCs/>
          <w:color w:val="000000"/>
          <w:sz w:val="28"/>
          <w:szCs w:val="28"/>
        </w:rPr>
        <w:t>Особенности подросткового возраста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3454" w:rsidTr="006D520E">
        <w:tc>
          <w:tcPr>
            <w:tcW w:w="9345" w:type="dxa"/>
            <w:gridSpan w:val="2"/>
          </w:tcPr>
          <w:p w:rsidR="00C93454" w:rsidRDefault="00C93454" w:rsidP="00C93454">
            <w:pPr>
              <w:pStyle w:val="p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454">
              <w:rPr>
                <w:b/>
                <w:bCs/>
                <w:color w:val="000000"/>
                <w:sz w:val="28"/>
                <w:szCs w:val="28"/>
              </w:rPr>
              <w:t>Младшие подростки (11-12 лет)</w:t>
            </w:r>
          </w:p>
        </w:tc>
      </w:tr>
      <w:tr w:rsidR="000E3C14" w:rsidTr="001D5970">
        <w:tc>
          <w:tcPr>
            <w:tcW w:w="4672" w:type="dxa"/>
          </w:tcPr>
          <w:p w:rsidR="000E3C14" w:rsidRPr="000E3C14" w:rsidRDefault="000E3C14" w:rsidP="000E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14">
              <w:rPr>
                <w:rFonts w:ascii="Times New Roman" w:hAnsi="Times New Roman" w:cs="Times New Roman"/>
                <w:b/>
                <w:bCs/>
              </w:rPr>
              <w:t>Характеристика психологических особенностей</w:t>
            </w:r>
          </w:p>
        </w:tc>
        <w:tc>
          <w:tcPr>
            <w:tcW w:w="4673" w:type="dxa"/>
          </w:tcPr>
          <w:p w:rsidR="000E3C14" w:rsidRPr="000E3C14" w:rsidRDefault="000E3C14" w:rsidP="000E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14">
              <w:rPr>
                <w:rFonts w:ascii="Times New Roman" w:hAnsi="Times New Roman" w:cs="Times New Roman"/>
                <w:b/>
                <w:bCs/>
              </w:rPr>
              <w:t>Методические рекомендации</w:t>
            </w:r>
          </w:p>
          <w:p w:rsidR="000E3C14" w:rsidRPr="000E3C14" w:rsidRDefault="000E3C14" w:rsidP="000E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3454" w:rsidTr="00C93454">
        <w:tc>
          <w:tcPr>
            <w:tcW w:w="4672" w:type="dxa"/>
          </w:tcPr>
          <w:p w:rsidR="00C93454" w:rsidRPr="003B4AD4" w:rsidRDefault="00A10DC3" w:rsidP="00F12552">
            <w:pPr>
              <w:pStyle w:val="p2"/>
              <w:tabs>
                <w:tab w:val="left" w:pos="22"/>
              </w:tabs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3B4AD4" w:rsidRPr="003B4AD4">
              <w:rPr>
                <w:color w:val="000000"/>
              </w:rPr>
              <w:t xml:space="preserve">зменяется </w:t>
            </w:r>
            <w:r w:rsidR="003B4AD4" w:rsidRPr="00A10DC3">
              <w:rPr>
                <w:b/>
                <w:bCs/>
                <w:color w:val="000000"/>
                <w:u w:val="single"/>
              </w:rPr>
              <w:t>характер учебной деятельности</w:t>
            </w:r>
            <w:r w:rsidR="00F12552">
              <w:rPr>
                <w:b/>
                <w:bCs/>
                <w:color w:val="000000"/>
                <w:u w:val="single"/>
              </w:rPr>
              <w:t xml:space="preserve">. </w:t>
            </w:r>
            <w:r w:rsidR="003B4AD4" w:rsidRPr="003B4AD4">
              <w:rPr>
                <w:color w:val="000000"/>
              </w:rPr>
              <w:t>Новые знания обогащают и расширяют представления младших подростков об окружающей действительности, открывают новые области явлений, а новый уровень мышления делает возможным сопоставлять и систематизировать свои представления и глубже проникать в причины и сущность явлений</w:t>
            </w:r>
            <w:r w:rsidR="00F12552">
              <w:rPr>
                <w:color w:val="000000"/>
              </w:rPr>
              <w:t>.</w:t>
            </w:r>
          </w:p>
        </w:tc>
        <w:tc>
          <w:tcPr>
            <w:tcW w:w="4673" w:type="dxa"/>
          </w:tcPr>
          <w:p w:rsidR="00C93454" w:rsidRPr="003B4AD4" w:rsidRDefault="003B4AD4" w:rsidP="00C93454">
            <w:pPr>
              <w:pStyle w:val="p2"/>
              <w:rPr>
                <w:color w:val="000000"/>
              </w:rPr>
            </w:pPr>
            <w:r w:rsidRPr="003B4AD4">
              <w:rPr>
                <w:color w:val="000000"/>
              </w:rPr>
              <w:t>Это связано с развитием у подростка более сложных, абстрактных форм мышления. Вместе с тем дети этого возраста еще не могут достаточно полно анализировать свои поступки, и поэтому нередко склонны переоценивать свои возможности, а иногда переживать чувство неуверенности в себе.</w:t>
            </w:r>
          </w:p>
        </w:tc>
      </w:tr>
      <w:tr w:rsidR="00C93454" w:rsidTr="00F12552">
        <w:trPr>
          <w:trHeight w:val="3342"/>
        </w:trPr>
        <w:tc>
          <w:tcPr>
            <w:tcW w:w="4672" w:type="dxa"/>
          </w:tcPr>
          <w:p w:rsidR="00F12552" w:rsidRDefault="00F12552" w:rsidP="00F12552">
            <w:pPr>
              <w:pStyle w:val="p2"/>
              <w:rPr>
                <w:color w:val="000000"/>
              </w:rPr>
            </w:pPr>
            <w:r w:rsidRPr="00F12552">
              <w:rPr>
                <w:color w:val="000000"/>
              </w:rPr>
              <w:t xml:space="preserve">Важным фактором развития является </w:t>
            </w:r>
            <w:r w:rsidRPr="00F12552">
              <w:rPr>
                <w:b/>
                <w:bCs/>
                <w:color w:val="000000"/>
              </w:rPr>
              <w:t>коллектив сверстников и общественное мнение.</w:t>
            </w:r>
            <w:r w:rsidRPr="00F12552">
              <w:rPr>
                <w:color w:val="000000"/>
              </w:rPr>
              <w:tab/>
              <w:t>Благодаря</w:t>
            </w:r>
            <w:r w:rsidRPr="00F12552">
              <w:rPr>
                <w:color w:val="000000"/>
              </w:rPr>
              <w:tab/>
              <w:t>накопленному</w:t>
            </w:r>
            <w:r>
              <w:rPr>
                <w:color w:val="000000"/>
              </w:rPr>
              <w:t xml:space="preserve"> </w:t>
            </w:r>
            <w:r w:rsidRPr="00F12552">
              <w:rPr>
                <w:color w:val="000000"/>
              </w:rPr>
              <w:t>предыдущему «опыту» совместной жизни со сверстниками резко возрастает значение коллективных отношении, расположение к нему товарищей, их оценка его поступков.</w:t>
            </w:r>
          </w:p>
          <w:p w:rsidR="00F12552" w:rsidRDefault="00F12552" w:rsidP="00F12552">
            <w:pPr>
              <w:pStyle w:val="p2"/>
              <w:rPr>
                <w:color w:val="000000"/>
              </w:rPr>
            </w:pPr>
          </w:p>
          <w:p w:rsidR="00F12552" w:rsidRDefault="00F12552" w:rsidP="00F12552">
            <w:pPr>
              <w:pStyle w:val="p2"/>
              <w:rPr>
                <w:color w:val="000000"/>
              </w:rPr>
            </w:pPr>
          </w:p>
          <w:p w:rsidR="00C93454" w:rsidRPr="003B4AD4" w:rsidRDefault="00C93454" w:rsidP="00F12552">
            <w:pPr>
              <w:pStyle w:val="p2"/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:rsidR="00C93454" w:rsidRPr="003B4AD4" w:rsidRDefault="003B4AD4" w:rsidP="00F12552">
            <w:pPr>
              <w:pStyle w:val="p2"/>
              <w:rPr>
                <w:color w:val="000000"/>
              </w:rPr>
            </w:pPr>
            <w:r w:rsidRPr="003B4AD4">
              <w:rPr>
                <w:color w:val="000000"/>
              </w:rPr>
              <w:t>Подростки стремятся занять определенное положение в коллективе. Они ставят перед собой такие цели и задачи, которые считают «себе по плечу» и стремятся их достигнуть (хотя это и не всегда соответствует их возможностям). Постепенно это порождает новую потребность — быть не только на уровне требований коллектива, но и на уровне своих собственных требований и своей</w:t>
            </w:r>
            <w:r>
              <w:rPr>
                <w:color w:val="000000"/>
              </w:rPr>
              <w:t xml:space="preserve"> </w:t>
            </w:r>
            <w:r w:rsidRPr="003B4AD4">
              <w:rPr>
                <w:color w:val="000000"/>
              </w:rPr>
              <w:t xml:space="preserve">самооценки. </w:t>
            </w:r>
          </w:p>
        </w:tc>
      </w:tr>
      <w:tr w:rsidR="00C93454" w:rsidTr="00C93454">
        <w:tc>
          <w:tcPr>
            <w:tcW w:w="4672" w:type="dxa"/>
          </w:tcPr>
          <w:p w:rsidR="00C93454" w:rsidRPr="003B4AD4" w:rsidRDefault="003B4AD4" w:rsidP="00C93454">
            <w:pPr>
              <w:pStyle w:val="p2"/>
              <w:rPr>
                <w:color w:val="000000"/>
              </w:rPr>
            </w:pPr>
            <w:r w:rsidRPr="003B4AD4">
              <w:rPr>
                <w:color w:val="000000"/>
              </w:rPr>
              <w:t>В</w:t>
            </w:r>
            <w:r w:rsidRPr="003B4AD4">
              <w:t xml:space="preserve"> </w:t>
            </w:r>
            <w:r w:rsidRPr="003B4AD4">
              <w:rPr>
                <w:color w:val="000000"/>
              </w:rPr>
              <w:t xml:space="preserve">центре внимания в этот период оказываются </w:t>
            </w:r>
            <w:r w:rsidRPr="00F12552">
              <w:rPr>
                <w:b/>
                <w:bCs/>
                <w:color w:val="000000"/>
              </w:rPr>
              <w:t>вопросы, связанные с нормами и правилами взаимоотношений между людьми</w:t>
            </w:r>
            <w:r w:rsidRPr="003B4AD4">
              <w:rPr>
                <w:color w:val="000000"/>
              </w:rPr>
              <w:t>; начинают складываться относительно независимые и устойчивые моральные взгляды и оценки.</w:t>
            </w:r>
          </w:p>
        </w:tc>
        <w:tc>
          <w:tcPr>
            <w:tcW w:w="4673" w:type="dxa"/>
          </w:tcPr>
          <w:p w:rsidR="00C93454" w:rsidRPr="003B4AD4" w:rsidRDefault="003B4AD4" w:rsidP="00C93454">
            <w:pPr>
              <w:pStyle w:val="p2"/>
              <w:rPr>
                <w:color w:val="000000"/>
              </w:rPr>
            </w:pPr>
            <w:r w:rsidRPr="003B4AD4">
              <w:rPr>
                <w:color w:val="000000"/>
              </w:rPr>
              <w:t xml:space="preserve">В коллективе подростков нередко возникают собственные моральные требования, не совпадающие с моральными требованиями взрослых. Примером может быть правило: «Не выдавать». Такие правила с общечеловеческой точки зрения не так уж аморальны, если речь не идет о преступлении. Педагог чаще всего стоит на позиции, что подросток обязан немедленно по его требованию все рассказать. Здесь не все так прямолинейно надо решать: честность, откровенность, конечно же, добродетели, и если подросток убежден в этом, он сам </w:t>
            </w:r>
            <w:r w:rsidRPr="003B4AD4">
              <w:rPr>
                <w:color w:val="000000"/>
              </w:rPr>
              <w:lastRenderedPageBreak/>
              <w:t xml:space="preserve">расскажет. А мы возьмем себе на заметку, что в случае расхождения понятия морали во взрослой среде и подростковой, подростки всегда следуют морали, принятой в их среде, упорно ее отстаивают, не боясь идти с вами на конфликт. Значит, разбираться здесь надо глубже, изучая мотив действия, поступка, формируя убеждение в правильности вашей позиции. </w:t>
            </w:r>
          </w:p>
        </w:tc>
      </w:tr>
      <w:tr w:rsidR="00C93454" w:rsidTr="00C93454">
        <w:tc>
          <w:tcPr>
            <w:tcW w:w="4672" w:type="dxa"/>
          </w:tcPr>
          <w:p w:rsidR="003B4AD4" w:rsidRPr="003B4AD4" w:rsidRDefault="003B4AD4" w:rsidP="003B4AD4">
            <w:pPr>
              <w:pStyle w:val="p2"/>
              <w:rPr>
                <w:color w:val="000000"/>
              </w:rPr>
            </w:pPr>
            <w:r w:rsidRPr="003B4AD4">
              <w:rPr>
                <w:color w:val="000000"/>
              </w:rPr>
              <w:lastRenderedPageBreak/>
              <w:t xml:space="preserve">Особенность самосознания младших подростков заключается также и в том, что хотя они стремятся </w:t>
            </w:r>
            <w:r w:rsidRPr="00F12552">
              <w:rPr>
                <w:b/>
                <w:bCs/>
                <w:color w:val="000000"/>
              </w:rPr>
              <w:t>понять самого себя</w:t>
            </w:r>
            <w:r w:rsidRPr="003B4AD4">
              <w:rPr>
                <w:color w:val="000000"/>
              </w:rPr>
              <w:t xml:space="preserve">, они еще не умеют достаточно глубоко анализировать свои поступки, свой успех и неудачи. </w:t>
            </w:r>
            <w:r w:rsidRPr="00F12552">
              <w:rPr>
                <w:color w:val="000000"/>
                <w:u w:val="single"/>
              </w:rPr>
              <w:t>Поэтому каждый неуспех часто вызывает у подростка чувство неуверенности и даже переживание своей неполноценности.</w:t>
            </w:r>
            <w:r w:rsidRPr="003B4AD4">
              <w:rPr>
                <w:color w:val="000000"/>
              </w:rPr>
              <w:t xml:space="preserve"> Этими же особенностями самосознания объясняется повышенная чувствительность подростков к тому, как относятся к ним окружающие, их «ранимость», выражающаяся в обидчивости, упрямстве, вспыльчивости, а иногда в грубости и резкости. Именно это является причиной возникновения уже с 5-го класса частых конфликтов, вспыхивающих между детьми, а еще чаще между детьми и взрослыми.</w:t>
            </w:r>
          </w:p>
          <w:p w:rsidR="00C93454" w:rsidRPr="003B4AD4" w:rsidRDefault="00C93454" w:rsidP="00F12552">
            <w:pPr>
              <w:pStyle w:val="p2"/>
              <w:rPr>
                <w:color w:val="000000"/>
              </w:rPr>
            </w:pPr>
          </w:p>
        </w:tc>
        <w:tc>
          <w:tcPr>
            <w:tcW w:w="4673" w:type="dxa"/>
          </w:tcPr>
          <w:p w:rsidR="00C93454" w:rsidRPr="000E3C14" w:rsidRDefault="000E3C14" w:rsidP="000E3C14">
            <w:pPr>
              <w:pStyle w:val="p2"/>
              <w:rPr>
                <w:color w:val="000000"/>
              </w:rPr>
            </w:pPr>
            <w:r w:rsidRPr="000E3C14">
              <w:rPr>
                <w:color w:val="000000"/>
              </w:rPr>
              <w:t>Резко выраженное стремление занять достойное место, утвердить себя (для этого нередко прилагаются большие усилия), приводит не всегда к положительному результату, и если у под- ростка не получается решить эти задачи в коллективе — он непременно будет искать другие пути. Помочь найти себя и занять адекватное место можем мы, взрослые. В делах ставить в позицию ответственности, меняя роли, оценивая результативность, акцент делая на том, что получается, что хорошо.</w:t>
            </w:r>
          </w:p>
        </w:tc>
      </w:tr>
      <w:tr w:rsidR="003B4AD4" w:rsidTr="00C93454">
        <w:tc>
          <w:tcPr>
            <w:tcW w:w="4672" w:type="dxa"/>
          </w:tcPr>
          <w:p w:rsidR="000E3C14" w:rsidRPr="000E3C14" w:rsidRDefault="000E3C14" w:rsidP="000E3C14">
            <w:pPr>
              <w:pStyle w:val="p2"/>
              <w:contextualSpacing/>
              <w:rPr>
                <w:color w:val="000000"/>
              </w:rPr>
            </w:pPr>
            <w:r w:rsidRPr="000E3C14">
              <w:rPr>
                <w:color w:val="000000"/>
              </w:rPr>
              <w:t xml:space="preserve">У младшего подростка заметно проявляется </w:t>
            </w:r>
            <w:r w:rsidRPr="00C90770">
              <w:rPr>
                <w:b/>
                <w:bCs/>
                <w:color w:val="000000"/>
              </w:rPr>
              <w:t>стремление к самостоятельности и независимости.</w:t>
            </w:r>
            <w:r w:rsidRPr="000E3C14">
              <w:rPr>
                <w:color w:val="000000"/>
              </w:rPr>
              <w:t xml:space="preserve"> Тенденции эти усиливаются в данный период и связаны с началом интенсивного физического и физиологического созревания.</w:t>
            </w:r>
          </w:p>
          <w:p w:rsidR="003B4AD4" w:rsidRDefault="000E3C14" w:rsidP="000E3C14">
            <w:pPr>
              <w:pStyle w:val="p2"/>
              <w:contextualSpacing/>
              <w:rPr>
                <w:color w:val="000000"/>
              </w:rPr>
            </w:pPr>
            <w:r w:rsidRPr="000E3C14">
              <w:rPr>
                <w:color w:val="000000"/>
              </w:rPr>
              <w:t>Если взрослые не учитывают положительного в целом стремления подростка к самостоятельности, оно может принять уродливый характер, вызвать появление отрицательных черт (упрямство, грубость, резкость).</w:t>
            </w:r>
          </w:p>
          <w:p w:rsidR="00C90770" w:rsidRPr="000E3C14" w:rsidRDefault="00C90770" w:rsidP="000E3C14">
            <w:pPr>
              <w:pStyle w:val="p2"/>
              <w:contextualSpacing/>
              <w:rPr>
                <w:color w:val="000000"/>
              </w:rPr>
            </w:pPr>
          </w:p>
        </w:tc>
        <w:tc>
          <w:tcPr>
            <w:tcW w:w="4673" w:type="dxa"/>
          </w:tcPr>
          <w:p w:rsidR="003B4AD4" w:rsidRDefault="000E3C14" w:rsidP="00C93454">
            <w:pPr>
              <w:pStyle w:val="p2"/>
              <w:rPr>
                <w:b/>
                <w:bCs/>
                <w:color w:val="000000"/>
                <w:sz w:val="28"/>
                <w:szCs w:val="28"/>
              </w:rPr>
            </w:pPr>
            <w:r w:rsidRPr="000E3C14">
              <w:rPr>
                <w:color w:val="000000"/>
              </w:rPr>
              <w:t>Хотя и проявляется стремление к</w:t>
            </w:r>
            <w:r w:rsidRPr="000E3C1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E3C14">
              <w:rPr>
                <w:color w:val="000000"/>
              </w:rPr>
              <w:t>самостоятельности, к активной деятельности, но еще недостаточно сформированы навыки самостоятельной деятельности, их надо последовательно развивать и укреплять.</w:t>
            </w:r>
          </w:p>
        </w:tc>
      </w:tr>
      <w:tr w:rsidR="000E3C14" w:rsidTr="006E3B15">
        <w:tc>
          <w:tcPr>
            <w:tcW w:w="9345" w:type="dxa"/>
            <w:gridSpan w:val="2"/>
          </w:tcPr>
          <w:p w:rsidR="000E3C14" w:rsidRPr="00C90770" w:rsidRDefault="000E3C14" w:rsidP="000E3C14">
            <w:pPr>
              <w:pStyle w:val="p2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0770">
              <w:rPr>
                <w:b/>
                <w:bCs/>
                <w:color w:val="000000"/>
                <w:sz w:val="28"/>
                <w:szCs w:val="28"/>
              </w:rPr>
              <w:t>Старшие подростки (13-14 лет)</w:t>
            </w:r>
          </w:p>
          <w:p w:rsidR="000E3C14" w:rsidRPr="000E3C14" w:rsidRDefault="000E3C14" w:rsidP="000E3C14">
            <w:pPr>
              <w:pStyle w:val="p2"/>
              <w:contextualSpacing/>
              <w:jc w:val="center"/>
              <w:rPr>
                <w:color w:val="000000"/>
              </w:rPr>
            </w:pPr>
            <w:r w:rsidRPr="000E3C14">
              <w:rPr>
                <w:color w:val="000000"/>
              </w:rPr>
              <w:t xml:space="preserve"> Этот период не может рассматриваться как самостоятельный этап возрастного развития: он является непосредственным продолжением предыдущего и стартовой позицией перехода к юношеству. Четко просматриваются три ведущие тенденции: формирование собственной точки зрения на нравственные требования и оценки, дальнейшее развитие самосознания и стремление определить свое место среди окружающих.</w:t>
            </w:r>
          </w:p>
        </w:tc>
      </w:tr>
      <w:tr w:rsidR="003B4AD4" w:rsidTr="00C93454">
        <w:tc>
          <w:tcPr>
            <w:tcW w:w="4672" w:type="dxa"/>
          </w:tcPr>
          <w:p w:rsidR="003B4AD4" w:rsidRPr="000E3C14" w:rsidRDefault="000E3C14" w:rsidP="00C93454">
            <w:pPr>
              <w:pStyle w:val="p2"/>
              <w:rPr>
                <w:color w:val="000000"/>
              </w:rPr>
            </w:pPr>
            <w:r w:rsidRPr="000E3C14">
              <w:rPr>
                <w:color w:val="000000"/>
              </w:rPr>
              <w:t>П</w:t>
            </w:r>
            <w:r w:rsidRPr="000E3C14">
              <w:t>о</w:t>
            </w:r>
            <w:r w:rsidRPr="000E3C14">
              <w:rPr>
                <w:color w:val="000000"/>
              </w:rPr>
              <w:t xml:space="preserve">дростки стремятся утвердиться в позиции взрослого, почувствовать себя </w:t>
            </w:r>
            <w:r w:rsidRPr="000E3C14">
              <w:rPr>
                <w:color w:val="000000"/>
              </w:rPr>
              <w:lastRenderedPageBreak/>
              <w:t xml:space="preserve">самостоятельным и уверенным в себе. </w:t>
            </w:r>
            <w:r w:rsidRPr="00C90770">
              <w:rPr>
                <w:b/>
                <w:bCs/>
                <w:color w:val="000000"/>
              </w:rPr>
              <w:t>Подросток хочет найти свое место в жизни</w:t>
            </w:r>
            <w:r w:rsidRPr="000E3C14">
              <w:rPr>
                <w:color w:val="000000"/>
              </w:rPr>
              <w:t>, устремляет взгляд в будущее, однако пока это сочетается с позицией школьника.</w:t>
            </w:r>
          </w:p>
        </w:tc>
        <w:tc>
          <w:tcPr>
            <w:tcW w:w="4673" w:type="dxa"/>
          </w:tcPr>
          <w:p w:rsidR="003B4AD4" w:rsidRPr="000E3C14" w:rsidRDefault="00A02BBF" w:rsidP="00C93454">
            <w:pPr>
              <w:pStyle w:val="p2"/>
              <w:rPr>
                <w:color w:val="000000"/>
              </w:rPr>
            </w:pPr>
            <w:r w:rsidRPr="00A02BBF">
              <w:rPr>
                <w:color w:val="000000"/>
              </w:rPr>
              <w:lastRenderedPageBreak/>
              <w:t xml:space="preserve">Необходимо дело, которое отличалось бы от всего, что он делал раньше, и </w:t>
            </w:r>
            <w:r w:rsidRPr="00A02BB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lastRenderedPageBreak/>
              <w:t>с</w:t>
            </w:r>
            <w:r w:rsidRPr="00A02BBF">
              <w:rPr>
                <w:color w:val="000000"/>
              </w:rPr>
              <w:t>одержанию,</w:t>
            </w:r>
            <w:r w:rsidRPr="00A02BBF">
              <w:rPr>
                <w:color w:val="000000"/>
              </w:rPr>
              <w:t xml:space="preserve"> и по организации. К этому стремлению нужно относиться уважительно и помочь.</w:t>
            </w:r>
          </w:p>
        </w:tc>
      </w:tr>
      <w:tr w:rsidR="003B4AD4" w:rsidTr="00C93454">
        <w:tc>
          <w:tcPr>
            <w:tcW w:w="4672" w:type="dxa"/>
          </w:tcPr>
          <w:p w:rsidR="003B4AD4" w:rsidRPr="00A02BBF" w:rsidRDefault="00A02BBF" w:rsidP="00C93454">
            <w:pPr>
              <w:pStyle w:val="p2"/>
              <w:rPr>
                <w:color w:val="000000"/>
              </w:rPr>
            </w:pPr>
            <w:r w:rsidRPr="00C90770">
              <w:rPr>
                <w:b/>
                <w:bCs/>
                <w:color w:val="000000"/>
              </w:rPr>
              <w:lastRenderedPageBreak/>
              <w:t>Он</w:t>
            </w:r>
            <w:r w:rsidRPr="00C90770">
              <w:rPr>
                <w:b/>
                <w:bCs/>
                <w:color w:val="000000"/>
              </w:rPr>
              <w:t>и</w:t>
            </w:r>
            <w:r w:rsidRPr="00C90770">
              <w:rPr>
                <w:b/>
                <w:bCs/>
                <w:color w:val="000000"/>
              </w:rPr>
              <w:t xml:space="preserve"> действительно стал</w:t>
            </w:r>
            <w:r w:rsidRPr="00C90770">
              <w:rPr>
                <w:b/>
                <w:bCs/>
                <w:color w:val="000000"/>
              </w:rPr>
              <w:t>и</w:t>
            </w:r>
            <w:r w:rsidRPr="00C90770">
              <w:rPr>
                <w:b/>
                <w:bCs/>
                <w:color w:val="000000"/>
              </w:rPr>
              <w:t xml:space="preserve"> взрослее во всех отношениях</w:t>
            </w:r>
            <w:r w:rsidRPr="00A02BBF">
              <w:rPr>
                <w:color w:val="000000"/>
              </w:rPr>
              <w:t xml:space="preserve">: более </w:t>
            </w:r>
            <w:r w:rsidRPr="00A02BBF">
              <w:rPr>
                <w:color w:val="000000"/>
              </w:rPr>
              <w:t>самостоятельн</w:t>
            </w:r>
            <w:r>
              <w:rPr>
                <w:color w:val="000000"/>
              </w:rPr>
              <w:t>ые</w:t>
            </w:r>
            <w:r w:rsidRPr="00A02BBF">
              <w:rPr>
                <w:color w:val="000000"/>
              </w:rPr>
              <w:t xml:space="preserve"> и </w:t>
            </w:r>
            <w:r w:rsidRPr="00A02BBF">
              <w:rPr>
                <w:color w:val="000000"/>
              </w:rPr>
              <w:t>умел</w:t>
            </w:r>
            <w:r>
              <w:rPr>
                <w:color w:val="000000"/>
              </w:rPr>
              <w:t>ые</w:t>
            </w:r>
            <w:r w:rsidRPr="00A02BBF">
              <w:rPr>
                <w:color w:val="000000"/>
              </w:rPr>
              <w:t>, расширились кругозор</w:t>
            </w:r>
            <w:r>
              <w:rPr>
                <w:color w:val="000000"/>
              </w:rPr>
              <w:t>ы</w:t>
            </w:r>
            <w:r w:rsidRPr="00A02BBF">
              <w:rPr>
                <w:color w:val="000000"/>
              </w:rPr>
              <w:t xml:space="preserve"> и интересы, стал</w:t>
            </w:r>
            <w:r>
              <w:rPr>
                <w:color w:val="000000"/>
              </w:rPr>
              <w:t>и</w:t>
            </w:r>
            <w:r w:rsidRPr="00A02BBF">
              <w:rPr>
                <w:color w:val="000000"/>
              </w:rPr>
              <w:t xml:space="preserve"> способн</w:t>
            </w:r>
            <w:r>
              <w:rPr>
                <w:color w:val="000000"/>
              </w:rPr>
              <w:t>ы</w:t>
            </w:r>
            <w:r w:rsidRPr="00A02BBF">
              <w:rPr>
                <w:color w:val="000000"/>
              </w:rPr>
              <w:t xml:space="preserve"> управлять своим поведением, что порождает потребность к какой-то новой позиции, он</w:t>
            </w:r>
            <w:r>
              <w:rPr>
                <w:color w:val="000000"/>
              </w:rPr>
              <w:t>и</w:t>
            </w:r>
            <w:r w:rsidRPr="00A02BBF">
              <w:rPr>
                <w:color w:val="000000"/>
              </w:rPr>
              <w:t xml:space="preserve"> хо</w:t>
            </w:r>
            <w:r>
              <w:rPr>
                <w:color w:val="000000"/>
              </w:rPr>
              <w:t>тя</w:t>
            </w:r>
            <w:r>
              <w:t>т</w:t>
            </w:r>
            <w:r w:rsidRPr="00A02BBF">
              <w:rPr>
                <w:color w:val="000000"/>
              </w:rPr>
              <w:t xml:space="preserve"> признания со стороны окружающих его больших возможностей и больших прав, четко проявляется стремление «к взрослости», «к самостоятельности», «к самоутвержде</w:t>
            </w:r>
            <w:r>
              <w:rPr>
                <w:color w:val="000000"/>
              </w:rPr>
              <w:t>н</w:t>
            </w:r>
            <w:r>
              <w:t>ию»</w:t>
            </w:r>
          </w:p>
        </w:tc>
        <w:tc>
          <w:tcPr>
            <w:tcW w:w="4673" w:type="dxa"/>
          </w:tcPr>
          <w:p w:rsidR="00A02BBF" w:rsidRPr="00A02BBF" w:rsidRDefault="00A02BBF" w:rsidP="00A02BBF">
            <w:pPr>
              <w:pStyle w:val="p2"/>
              <w:contextualSpacing/>
              <w:rPr>
                <w:color w:val="000000"/>
              </w:rPr>
            </w:pPr>
            <w:r w:rsidRPr="00A02BBF">
              <w:rPr>
                <w:color w:val="000000"/>
              </w:rPr>
              <w:t>Стремление к взрослости приводит часто к поиску собственного образа жизни и деятельности. Направления поиска могут быть различны: некоторые пытаются утвердить себя в новой позиции, начать зарабатывать деньги, подражая поведению взрослых, начинают курить, одеваться по-взрослому, пробуют наркотики, знакомятся с сексуальными отношениями полов. Для них очень характерно внимание к внешнему виду</w:t>
            </w:r>
            <w:r>
              <w:rPr>
                <w:color w:val="000000"/>
              </w:rPr>
              <w:t>:</w:t>
            </w:r>
          </w:p>
          <w:p w:rsidR="003B4AD4" w:rsidRPr="00A02BBF" w:rsidRDefault="00A02BBF" w:rsidP="00A02BBF">
            <w:pPr>
              <w:pStyle w:val="p2"/>
              <w:contextualSpacing/>
              <w:rPr>
                <w:color w:val="000000"/>
              </w:rPr>
            </w:pPr>
            <w:r w:rsidRPr="00A02BBF">
              <w:rPr>
                <w:color w:val="000000"/>
              </w:rPr>
              <w:t>—</w:t>
            </w:r>
            <w:r w:rsidRPr="00A02BBF">
              <w:rPr>
                <w:color w:val="000000"/>
              </w:rPr>
              <w:tab/>
              <w:t>и появляются дорогие и дешевые (часто безвкусные) украшения, необыкновенные стрижки приходят на смену длинным волосам и т. д. Внешний вид со временем можно откорректировать, а вот огромную опасность представляют распространенные наркотики (надо ли говорить здесь о таящейся беде) и, конечно, раннее вступление в интимные отношения. Как показывает опыт, надо не уходить от этих проблем, а идти им навстречу, объяснять, рассказывать, вызывать на откровенность своим тактичным поведением, доброжелательностью, информированностью, компетентностью.</w:t>
            </w:r>
          </w:p>
        </w:tc>
      </w:tr>
      <w:tr w:rsidR="00A02BBF" w:rsidTr="00C90770">
        <w:trPr>
          <w:trHeight w:val="1800"/>
        </w:trPr>
        <w:tc>
          <w:tcPr>
            <w:tcW w:w="4672" w:type="dxa"/>
          </w:tcPr>
          <w:p w:rsidR="00A02BBF" w:rsidRDefault="00A02BBF" w:rsidP="00A02B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появляется </w:t>
            </w:r>
            <w:r w:rsidRPr="00C9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стремление составить некоторую общую картину мира</w:t>
            </w:r>
            <w:r w:rsidRPr="00A0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общее представление о самом себе; появляется еще неосознанное до конца стремление упорядочить и объединить свои взгляды и отношения.</w:t>
            </w:r>
          </w:p>
          <w:p w:rsidR="00A02BBF" w:rsidRPr="00A02BBF" w:rsidRDefault="00A02BBF" w:rsidP="00C93454">
            <w:pPr>
              <w:pStyle w:val="p2"/>
              <w:rPr>
                <w:color w:val="000000"/>
              </w:rPr>
            </w:pPr>
          </w:p>
        </w:tc>
        <w:tc>
          <w:tcPr>
            <w:tcW w:w="4673" w:type="dxa"/>
          </w:tcPr>
          <w:p w:rsidR="00A02BBF" w:rsidRPr="00A02BBF" w:rsidRDefault="00A02BBF" w:rsidP="00C93454">
            <w:pPr>
              <w:pStyle w:val="p2"/>
              <w:rPr>
                <w:color w:val="000000"/>
              </w:rPr>
            </w:pPr>
            <w:r w:rsidRPr="00A02BBF">
              <w:rPr>
                <w:color w:val="000000"/>
              </w:rPr>
              <w:t>В этой связи подростку хочется выяснить: зачем живет человек, какова будет жизнь в дальнейшем, зачем живет он сам, каким он станет, когда будет взрослым. Формируются зачатки мировоззрения и связанного с ним общего мироощущения.</w:t>
            </w:r>
          </w:p>
        </w:tc>
      </w:tr>
      <w:tr w:rsidR="00C90770" w:rsidTr="00C93454">
        <w:trPr>
          <w:trHeight w:val="1230"/>
        </w:trPr>
        <w:tc>
          <w:tcPr>
            <w:tcW w:w="4672" w:type="dxa"/>
          </w:tcPr>
          <w:p w:rsidR="00C90770" w:rsidRPr="00A02BBF" w:rsidRDefault="00C90770" w:rsidP="00C90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Мышление </w:t>
            </w:r>
            <w:r w:rsidRPr="00A0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становится на службу потребности подростку разобраться во всем окружающем. Вместе с тем, развитие мышления в этот период характеризуется еще неумением подростка охватить богатство и многогранность действительности с позиции усвоенного им общего понятия.</w:t>
            </w:r>
          </w:p>
          <w:p w:rsidR="00C90770" w:rsidRPr="00A02BBF" w:rsidRDefault="00C90770" w:rsidP="00C93454">
            <w:pPr>
              <w:pStyle w:val="p2"/>
              <w:rPr>
                <w:color w:val="000000"/>
              </w:rPr>
            </w:pPr>
          </w:p>
        </w:tc>
        <w:tc>
          <w:tcPr>
            <w:tcW w:w="4673" w:type="dxa"/>
          </w:tcPr>
          <w:p w:rsidR="00C90770" w:rsidRDefault="00C90770" w:rsidP="00C90770">
            <w:pPr>
              <w:pStyle w:val="p2"/>
              <w:rPr>
                <w:color w:val="000000"/>
              </w:rPr>
            </w:pPr>
            <w:r w:rsidRPr="00A02BBF">
              <w:rPr>
                <w:color w:val="000000"/>
              </w:rPr>
              <w:t xml:space="preserve">В этот период у старших подростков возрастает способность </w:t>
            </w:r>
            <w:r w:rsidRPr="00C90770">
              <w:rPr>
                <w:b/>
                <w:bCs/>
                <w:color w:val="000000"/>
              </w:rPr>
              <w:t>к абстрактному мышлению, к анализу и обобщению фактов и явлений,</w:t>
            </w:r>
            <w:r w:rsidRPr="00A02BBF">
              <w:rPr>
                <w:color w:val="000000"/>
              </w:rPr>
              <w:t xml:space="preserve"> т.е. к более совершенному способу познания действительности.</w:t>
            </w:r>
            <w:r>
              <w:rPr>
                <w:color w:val="000000"/>
              </w:rPr>
              <w:t xml:space="preserve"> </w:t>
            </w:r>
            <w:r w:rsidRPr="00A10DC3">
              <w:rPr>
                <w:color w:val="000000"/>
              </w:rPr>
              <w:t xml:space="preserve">Данная особенность в сочетании с небогатым пока еще жизненным опытом делает часто подростка односторонним в своих суждениях и взглядах, </w:t>
            </w:r>
            <w:r w:rsidRPr="00C90770">
              <w:rPr>
                <w:color w:val="000000"/>
                <w:u w:val="single"/>
              </w:rPr>
              <w:t>слишком прямолинейным и нетерпимым</w:t>
            </w:r>
            <w:r w:rsidRPr="00A10DC3">
              <w:rPr>
                <w:color w:val="000000"/>
              </w:rPr>
              <w:t xml:space="preserve">. Он еще не умеет выявлять причинно- следственные связи, вникать и учитывать точку зрения другого человека. Эта особенность находит свое выражение и в отношении с </w:t>
            </w:r>
            <w:r w:rsidRPr="00A10DC3">
              <w:rPr>
                <w:color w:val="000000"/>
              </w:rPr>
              <w:lastRenderedPageBreak/>
              <w:t>людьми, с которыми он общается. Иногда человек лишь одним хорошим словом или поступком, или даже красивым жестом может завоевать расположение подростка и заставить его закрыть глаза на присущие этому человеку недостатки. И наоборот, какой-нибудь неблаговидный поступок, который не характерен для личности в целом, может в корне изменить отношение подростка к этому человеку. Этим объясняются имеющие место в этом возрасте «крушение авторитетов», безжалостность и жестокость.</w:t>
            </w:r>
          </w:p>
          <w:p w:rsidR="00C90770" w:rsidRPr="00A02BBF" w:rsidRDefault="00C90770" w:rsidP="00C93454">
            <w:pPr>
              <w:pStyle w:val="p2"/>
              <w:rPr>
                <w:color w:val="000000"/>
              </w:rPr>
            </w:pPr>
          </w:p>
        </w:tc>
      </w:tr>
      <w:tr w:rsidR="00A02BBF" w:rsidTr="00C93454">
        <w:tc>
          <w:tcPr>
            <w:tcW w:w="4672" w:type="dxa"/>
          </w:tcPr>
          <w:p w:rsidR="00A02BBF" w:rsidRDefault="00A10DC3" w:rsidP="00C93454">
            <w:pPr>
              <w:pStyle w:val="p2"/>
              <w:rPr>
                <w:color w:val="000000"/>
              </w:rPr>
            </w:pPr>
            <w:r w:rsidRPr="00A10DC3">
              <w:rPr>
                <w:color w:val="000000"/>
              </w:rPr>
              <w:lastRenderedPageBreak/>
              <w:t>Стремится не только больше знать, но и больше уметь.</w:t>
            </w:r>
          </w:p>
          <w:p w:rsidR="00A10DC3" w:rsidRDefault="00A10DC3" w:rsidP="00C93454">
            <w:pPr>
              <w:pStyle w:val="p2"/>
            </w:pPr>
          </w:p>
          <w:p w:rsidR="00A10DC3" w:rsidRDefault="00A10DC3" w:rsidP="00C93454">
            <w:pPr>
              <w:pStyle w:val="p2"/>
              <w:rPr>
                <w:color w:val="000000"/>
              </w:rPr>
            </w:pPr>
            <w:r w:rsidRPr="00A10DC3">
              <w:rPr>
                <w:color w:val="000000"/>
              </w:rPr>
              <w:t>Проявляется повышенная активность, действенность.</w:t>
            </w:r>
          </w:p>
          <w:p w:rsidR="00A10DC3" w:rsidRDefault="00A10DC3" w:rsidP="00C93454">
            <w:pPr>
              <w:pStyle w:val="p2"/>
            </w:pPr>
          </w:p>
          <w:p w:rsidR="00A10DC3" w:rsidRDefault="00A10DC3" w:rsidP="00C93454">
            <w:pPr>
              <w:pStyle w:val="p2"/>
            </w:pPr>
          </w:p>
          <w:p w:rsidR="00A10DC3" w:rsidRDefault="00A10DC3" w:rsidP="00C93454">
            <w:pPr>
              <w:pStyle w:val="p2"/>
            </w:pPr>
          </w:p>
          <w:p w:rsidR="00A10DC3" w:rsidRDefault="00A10DC3" w:rsidP="00C93454">
            <w:pPr>
              <w:pStyle w:val="p2"/>
            </w:pPr>
            <w:r w:rsidRPr="00C90770">
              <w:rPr>
                <w:b/>
                <w:bCs/>
              </w:rPr>
              <w:t>Подросток стремится все понять, сам во всем разобраться</w:t>
            </w:r>
            <w:r w:rsidRPr="00A10DC3">
              <w:t>, уяснить свое отношение ко всему, что и кто его окружает.</w:t>
            </w:r>
          </w:p>
          <w:p w:rsidR="00A10DC3" w:rsidRPr="00A10DC3" w:rsidRDefault="00A10DC3" w:rsidP="00C93454">
            <w:pPr>
              <w:pStyle w:val="p2"/>
              <w:rPr>
                <w:color w:val="000000"/>
              </w:rPr>
            </w:pPr>
          </w:p>
        </w:tc>
        <w:tc>
          <w:tcPr>
            <w:tcW w:w="4673" w:type="dxa"/>
          </w:tcPr>
          <w:p w:rsidR="00A02BBF" w:rsidRDefault="00A10DC3" w:rsidP="00C93454">
            <w:pPr>
              <w:pStyle w:val="p2"/>
              <w:rPr>
                <w:color w:val="000000"/>
              </w:rPr>
            </w:pPr>
            <w:r w:rsidRPr="00A10DC3">
              <w:rPr>
                <w:color w:val="000000"/>
              </w:rPr>
              <w:t>Не пытайтесь все делать сами, больше доверяйте, поручайте сложные дела — не бойтесь ошибок — идет нормальный процесс накопления опыта.</w:t>
            </w:r>
          </w:p>
          <w:p w:rsidR="00A10DC3" w:rsidRPr="00C90770" w:rsidRDefault="00A10DC3" w:rsidP="00C93454">
            <w:pPr>
              <w:pStyle w:val="p2"/>
              <w:rPr>
                <w:color w:val="000000"/>
                <w:u w:val="single"/>
              </w:rPr>
            </w:pPr>
            <w:r w:rsidRPr="00A10DC3">
              <w:rPr>
                <w:color w:val="000000"/>
              </w:rPr>
              <w:t xml:space="preserve">Но, в отличие от младших подростков, нет стремления к получению оценки их деятельности со стороны взрослых, чаще наоборот, </w:t>
            </w:r>
            <w:r w:rsidRPr="00C90770">
              <w:rPr>
                <w:color w:val="000000"/>
                <w:u w:val="single"/>
              </w:rPr>
              <w:t>похвала вызывает обратную реакцию. Особенно агрессивно воспринимаются нравоучения, нотации, разговоры.</w:t>
            </w:r>
          </w:p>
          <w:p w:rsidR="00A10DC3" w:rsidRPr="00A10DC3" w:rsidRDefault="00A10DC3" w:rsidP="00A10DC3">
            <w:pPr>
              <w:pStyle w:val="p2"/>
              <w:rPr>
                <w:color w:val="000000"/>
              </w:rPr>
            </w:pPr>
            <w:r w:rsidRPr="00C90770">
              <w:rPr>
                <w:color w:val="000000"/>
                <w:u w:val="single"/>
              </w:rPr>
              <w:t>Склонны спорить, оспаривать, перестать принимать «на веру», казалось, даже очевидные факты.</w:t>
            </w:r>
            <w:r w:rsidRPr="00A10DC3">
              <w:rPr>
                <w:color w:val="000000"/>
              </w:rPr>
              <w:t xml:space="preserve"> В частых спорах пытаются выявить свою точку зрения, и, если это удастся, подросток начинает страстно утверждать ее, даже навязывая другим. Обычно сложно завоевать и удержать авторитет. Надо быть предельно внимательным к себе, своим словам и поступкам. Бывает и другая крайность: подростки, осуждая поступок товарища, могут быть настолько жестоки, что явно потребуется ваше вмешательство, чтобы подросток соотносил свою прямолинейную позицию с гуманистическими чувствами, учился чуткости, вниманию и доброте, не терял при этом своей принципиальности.</w:t>
            </w:r>
          </w:p>
        </w:tc>
      </w:tr>
      <w:tr w:rsidR="00A02BBF" w:rsidTr="00C93454">
        <w:tc>
          <w:tcPr>
            <w:tcW w:w="4672" w:type="dxa"/>
          </w:tcPr>
          <w:p w:rsidR="00A02BBF" w:rsidRPr="00A10DC3" w:rsidRDefault="00A10DC3" w:rsidP="00C93454">
            <w:pPr>
              <w:pStyle w:val="p2"/>
              <w:rPr>
                <w:color w:val="000000"/>
              </w:rPr>
            </w:pPr>
            <w:r w:rsidRPr="00A10DC3">
              <w:rPr>
                <w:color w:val="000000"/>
              </w:rPr>
              <w:t xml:space="preserve">Следует помнить, что отношения старших подростков со взрослыми значительно усложняются; прямое непосредственное давление </w:t>
            </w:r>
            <w:r w:rsidRPr="00C90770">
              <w:rPr>
                <w:b/>
                <w:bCs/>
                <w:color w:val="000000"/>
              </w:rPr>
              <w:t>(приказ, немотивированное требование) вызывает протест.</w:t>
            </w:r>
            <w:r w:rsidRPr="00A10DC3">
              <w:rPr>
                <w:color w:val="000000"/>
              </w:rPr>
              <w:t xml:space="preserve"> Зато охотно принимается опосредованное руководство в виде совета или ненавязчивого предложения прийти на помощь.</w:t>
            </w:r>
          </w:p>
        </w:tc>
        <w:tc>
          <w:tcPr>
            <w:tcW w:w="4673" w:type="dxa"/>
          </w:tcPr>
          <w:p w:rsidR="00A10DC3" w:rsidRPr="00A10DC3" w:rsidRDefault="00A10DC3" w:rsidP="00A10DC3">
            <w:pPr>
              <w:pStyle w:val="p2"/>
              <w:contextualSpacing/>
              <w:rPr>
                <w:color w:val="000000"/>
              </w:rPr>
            </w:pPr>
            <w:r w:rsidRPr="00C90770">
              <w:rPr>
                <w:color w:val="000000"/>
                <w:u w:val="single"/>
              </w:rPr>
              <w:t>Если взрослый хочет успешно взаимодействовать с подростками, он должен «завоевать их сознание», убедить их в правильности своих предложений.</w:t>
            </w:r>
            <w:r w:rsidRPr="00A10DC3">
              <w:rPr>
                <w:color w:val="000000"/>
              </w:rPr>
              <w:t xml:space="preserve"> Если же моральные установки самого подростка являются неправильными, ему необходимо найти доказательства несостоятельности и должности взглядов подростка.</w:t>
            </w:r>
          </w:p>
          <w:p w:rsidR="00A10DC3" w:rsidRPr="00C90770" w:rsidRDefault="00A10DC3" w:rsidP="00A10DC3">
            <w:pPr>
              <w:pStyle w:val="p2"/>
              <w:contextualSpacing/>
              <w:rPr>
                <w:color w:val="000000"/>
                <w:u w:val="single"/>
              </w:rPr>
            </w:pPr>
            <w:r w:rsidRPr="00C90770">
              <w:rPr>
                <w:color w:val="000000"/>
                <w:u w:val="single"/>
              </w:rPr>
              <w:lastRenderedPageBreak/>
              <w:t>Другая особенность взаимоотношения взрослых со старшими подростками заключается в необходимости оказывать им доверие и предоставлять возможно большую самостоятельность.</w:t>
            </w:r>
          </w:p>
          <w:p w:rsidR="00A02BBF" w:rsidRPr="00A10DC3" w:rsidRDefault="00A10DC3" w:rsidP="00A10DC3">
            <w:pPr>
              <w:pStyle w:val="p2"/>
              <w:contextualSpacing/>
              <w:rPr>
                <w:color w:val="000000"/>
              </w:rPr>
            </w:pPr>
            <w:r w:rsidRPr="00A10DC3">
              <w:rPr>
                <w:color w:val="000000"/>
              </w:rPr>
              <w:t xml:space="preserve">В руководстве старшими подростками есть и еще одно условие: чтобы иметь авторитет у детей этого возраста, надо его завоевать. </w:t>
            </w:r>
            <w:r w:rsidRPr="00C90770">
              <w:rPr>
                <w:color w:val="000000"/>
                <w:u w:val="single"/>
              </w:rPr>
              <w:t>Подростки чутко улавливают любые противоречия во взглядах старших людей и болезненно относятся к малейшему расхождению между тем, что взрослые утверждают и пропагандируют,</w:t>
            </w:r>
            <w:r w:rsidRPr="00A10DC3">
              <w:rPr>
                <w:color w:val="000000"/>
              </w:rPr>
              <w:t xml:space="preserve"> и тем, как они сами поступают и думают.</w:t>
            </w:r>
          </w:p>
        </w:tc>
      </w:tr>
    </w:tbl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lastRenderedPageBreak/>
        <w:t>Подростковый возраст называют пубертатным периодом. Это означает:</w:t>
      </w:r>
    </w:p>
    <w:p w:rsidR="00B202DA" w:rsidRPr="00B202DA" w:rsidRDefault="00B202DA" w:rsidP="00B202DA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Эмоциональная реактивность</w:t>
      </w:r>
    </w:p>
    <w:p w:rsidR="00B202DA" w:rsidRPr="00B202DA" w:rsidRDefault="00B202DA" w:rsidP="00B202DA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Возмужание, половая зрелость</w:t>
      </w:r>
    </w:p>
    <w:p w:rsidR="00B202DA" w:rsidRPr="00B202DA" w:rsidRDefault="00B202DA" w:rsidP="00B202DA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Индивидуализация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Уменьшенная поглощенность учением у подростков вызвана:</w:t>
      </w:r>
    </w:p>
    <w:p w:rsidR="00B202DA" w:rsidRPr="00B202DA" w:rsidRDefault="00B202DA" w:rsidP="00B202D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Осложнением отношений с учителями</w:t>
      </w:r>
    </w:p>
    <w:p w:rsidR="00B202DA" w:rsidRPr="00B202DA" w:rsidRDefault="00B202DA" w:rsidP="00B202D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Усложнением учебного материала</w:t>
      </w:r>
    </w:p>
    <w:p w:rsidR="00B202DA" w:rsidRPr="00B202DA" w:rsidRDefault="00B202DA" w:rsidP="00B202D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Тем, что прежние мотивы к учению уже удовлетворены, а новые еще не сложились</w:t>
      </w:r>
    </w:p>
    <w:p w:rsidR="00B202DA" w:rsidRPr="00B202DA" w:rsidRDefault="00B202DA" w:rsidP="00B202D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Несформированностью навыков учебной деятельности.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Основной критерий оценки подростками деятельности педагога:</w:t>
      </w:r>
    </w:p>
    <w:p w:rsidR="00B202DA" w:rsidRPr="00B202DA" w:rsidRDefault="00B202DA" w:rsidP="00B202DA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Отношение учителя к своей работе</w:t>
      </w:r>
    </w:p>
    <w:p w:rsidR="00B202DA" w:rsidRPr="00B202DA" w:rsidRDefault="00B202DA" w:rsidP="00B202DA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Личностные качества учителя</w:t>
      </w:r>
    </w:p>
    <w:p w:rsidR="00B202DA" w:rsidRPr="00B202DA" w:rsidRDefault="00B202DA" w:rsidP="00B202DA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Особенности внешности учителя</w:t>
      </w:r>
    </w:p>
    <w:p w:rsidR="00B202DA" w:rsidRPr="00B202DA" w:rsidRDefault="00B202DA" w:rsidP="00B202DA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Профессионализм учителя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Ведущий мотив в учебной деятельности подростков:</w:t>
      </w:r>
    </w:p>
    <w:p w:rsidR="00B202DA" w:rsidRPr="00B202DA" w:rsidRDefault="00B202DA" w:rsidP="00B202DA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Значимость самого процесса учения как социально-ценной деятельности</w:t>
      </w:r>
    </w:p>
    <w:p w:rsidR="00B202DA" w:rsidRPr="00B202DA" w:rsidRDefault="00B202DA" w:rsidP="00B202DA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Стремление завоевать определенное положение в классе, добиться признания сверстников</w:t>
      </w:r>
    </w:p>
    <w:p w:rsidR="00B202DA" w:rsidRPr="00B202DA" w:rsidRDefault="00B202DA" w:rsidP="00B202DA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Получение хорошей оценки</w:t>
      </w:r>
    </w:p>
    <w:p w:rsidR="00B202DA" w:rsidRPr="00B202DA" w:rsidRDefault="00B202DA" w:rsidP="00B202DA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Стремление к превосходству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Подростки используют преимущественно:</w:t>
      </w:r>
    </w:p>
    <w:p w:rsidR="00B202DA" w:rsidRPr="00B202DA" w:rsidRDefault="00B202DA" w:rsidP="00B202DA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Логическую память</w:t>
      </w:r>
    </w:p>
    <w:p w:rsidR="00B202DA" w:rsidRPr="00B202DA" w:rsidRDefault="00B202DA" w:rsidP="00B202DA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Механическую память</w:t>
      </w:r>
    </w:p>
    <w:p w:rsidR="00B202DA" w:rsidRPr="00B202DA" w:rsidRDefault="00B202DA" w:rsidP="00B202DA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Непроизвольное запоминание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В выборе друга подросток ориентируется:</w:t>
      </w:r>
    </w:p>
    <w:p w:rsidR="00B202DA" w:rsidRPr="00B202DA" w:rsidRDefault="00B202DA" w:rsidP="00B202DA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 успеваемость</w:t>
      </w:r>
    </w:p>
    <w:p w:rsidR="00B202DA" w:rsidRPr="00B202DA" w:rsidRDefault="00B202DA" w:rsidP="00B202DA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Внешний облик</w:t>
      </w:r>
    </w:p>
    <w:p w:rsidR="00B202DA" w:rsidRPr="00B202DA" w:rsidRDefault="00B202DA" w:rsidP="00B202DA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Личностные качества</w:t>
      </w:r>
    </w:p>
    <w:p w:rsidR="00B202DA" w:rsidRPr="00B202DA" w:rsidRDefault="00B202DA" w:rsidP="00B202DA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Поведение</w:t>
      </w: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202DA" w:rsidRPr="00B202DA" w:rsidRDefault="00B202DA" w:rsidP="00B202D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Становление самооценки подростка происходит под влиянием:</w:t>
      </w:r>
    </w:p>
    <w:p w:rsidR="00B202DA" w:rsidRPr="00B202DA" w:rsidRDefault="00B202DA" w:rsidP="00B202DA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Самого подростка</w:t>
      </w:r>
    </w:p>
    <w:p w:rsidR="00B202DA" w:rsidRPr="00B202DA" w:rsidRDefault="00B202DA" w:rsidP="00B202DA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Родителей</w:t>
      </w:r>
    </w:p>
    <w:p w:rsidR="00B202DA" w:rsidRPr="00B202DA" w:rsidRDefault="00B202DA" w:rsidP="00B202DA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Учителей</w:t>
      </w:r>
    </w:p>
    <w:p w:rsidR="00B202DA" w:rsidRPr="00B202DA" w:rsidRDefault="00B202DA" w:rsidP="00B202DA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02DA"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  <w:t>Сверстников</w:t>
      </w:r>
    </w:p>
    <w:p w:rsidR="00270B8B" w:rsidRDefault="00270B8B" w:rsidP="00270B8B">
      <w:pPr>
        <w:pStyle w:val="1"/>
        <w:spacing w:before="71" w:line="276" w:lineRule="auto"/>
        <w:ind w:left="1761" w:right="370" w:hanging="1328"/>
      </w:pPr>
      <w:r>
        <w:rPr>
          <w:u w:val="thick"/>
        </w:rPr>
        <w:t>Тест</w:t>
      </w:r>
      <w:r>
        <w:rPr>
          <w:spacing w:val="-6"/>
          <w:u w:val="thick"/>
        </w:rPr>
        <w:t xml:space="preserve"> </w:t>
      </w:r>
      <w:r>
        <w:rPr>
          <w:u w:val="thick"/>
        </w:rPr>
        <w:t>«Понимаю</w:t>
      </w:r>
      <w:r>
        <w:rPr>
          <w:spacing w:val="-3"/>
          <w:u w:val="thick"/>
        </w:rPr>
        <w:t xml:space="preserve"> </w:t>
      </w:r>
      <w:r>
        <w:rPr>
          <w:u w:val="thick"/>
        </w:rPr>
        <w:t>ли</w:t>
      </w:r>
      <w:r>
        <w:rPr>
          <w:spacing w:val="-4"/>
          <w:u w:val="thick"/>
        </w:rPr>
        <w:t xml:space="preserve"> </w:t>
      </w:r>
      <w:r>
        <w:rPr>
          <w:u w:val="thick"/>
        </w:rPr>
        <w:t>я</w:t>
      </w:r>
      <w:r>
        <w:rPr>
          <w:spacing w:val="-1"/>
          <w:u w:val="thick"/>
        </w:rPr>
        <w:t xml:space="preserve"> </w:t>
      </w:r>
      <w:r>
        <w:rPr>
          <w:u w:val="thick"/>
        </w:rPr>
        <w:t>подростков?»</w:t>
      </w:r>
      <w:r>
        <w:rPr>
          <w:spacing w:val="-64"/>
        </w:rPr>
        <w:t xml:space="preserve"> </w:t>
      </w:r>
      <w:bookmarkStart w:id="0" w:name="_GoBack"/>
      <w:bookmarkEnd w:id="0"/>
    </w:p>
    <w:p w:rsidR="00270B8B" w:rsidRDefault="00270B8B" w:rsidP="00270B8B">
      <w:pPr>
        <w:pStyle w:val="a6"/>
        <w:spacing w:before="203" w:line="264" w:lineRule="auto"/>
        <w:ind w:right="39"/>
        <w:jc w:val="both"/>
      </w:pPr>
      <w:r>
        <w:t>Предлагаем Вам пройти небольшой тест,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об особенностях подросткового возраста,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понимания их</w:t>
      </w:r>
      <w:r>
        <w:rPr>
          <w:spacing w:val="-2"/>
        </w:rPr>
        <w:t xml:space="preserve"> </w:t>
      </w:r>
      <w:r>
        <w:t>психологии.</w:t>
      </w:r>
    </w:p>
    <w:p w:rsidR="00270B8B" w:rsidRDefault="00270B8B" w:rsidP="00270B8B">
      <w:pPr>
        <w:pStyle w:val="a6"/>
        <w:spacing w:before="156" w:line="280" w:lineRule="auto"/>
        <w:ind w:right="42"/>
        <w:jc w:val="both"/>
      </w:pPr>
      <w:r>
        <w:t>Отметьте,</w:t>
      </w:r>
      <w:r>
        <w:rPr>
          <w:spacing w:val="-8"/>
        </w:rPr>
        <w:t xml:space="preserve"> </w:t>
      </w:r>
      <w:r>
        <w:t>пожалуйста,</w:t>
      </w:r>
      <w:r>
        <w:rPr>
          <w:spacing w:val="-8"/>
        </w:rPr>
        <w:t xml:space="preserve"> </w:t>
      </w:r>
      <w:r>
        <w:t>верно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t>из</w:t>
      </w:r>
      <w:r>
        <w:rPr>
          <w:spacing w:val="-61"/>
        </w:rPr>
        <w:t xml:space="preserve"> </w:t>
      </w:r>
      <w:r>
        <w:t>приведенных</w:t>
      </w:r>
      <w:r>
        <w:rPr>
          <w:spacing w:val="-2"/>
        </w:rPr>
        <w:t xml:space="preserve"> </w:t>
      </w:r>
      <w:r>
        <w:t>ниже</w:t>
      </w:r>
      <w:r>
        <w:rPr>
          <w:spacing w:val="3"/>
        </w:rPr>
        <w:t xml:space="preserve"> </w:t>
      </w:r>
      <w:r>
        <w:t>утверждений.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before="194" w:after="0" w:line="278" w:lineRule="auto"/>
        <w:ind w:right="42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социальной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точки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зрения,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подростки становятся взрослыми раньше,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чем</w:t>
      </w:r>
      <w:r w:rsidRPr="00270B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</w:t>
      </w:r>
      <w:r w:rsidRPr="00270B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биологической.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before="199" w:after="0" w:line="278" w:lineRule="auto"/>
        <w:ind w:right="38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pacing w:val="-1"/>
          <w:w w:val="105"/>
          <w:sz w:val="28"/>
          <w:szCs w:val="28"/>
        </w:rPr>
        <w:t>Большинство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pacing w:val="-1"/>
          <w:w w:val="105"/>
          <w:sz w:val="28"/>
          <w:szCs w:val="28"/>
        </w:rPr>
        <w:t>случаев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 xml:space="preserve"> нарушения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дисциплины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подростками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70B8B">
        <w:rPr>
          <w:rFonts w:ascii="Times New Roman" w:hAnsi="Times New Roman" w:cs="Times New Roman"/>
          <w:spacing w:val="1"/>
          <w:w w:val="160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прямое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следствие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всплеска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концентрации</w:t>
      </w:r>
      <w:r w:rsidRPr="00270B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гормонов</w:t>
      </w:r>
      <w:r w:rsidRPr="00270B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70B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270B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крови.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before="200" w:after="0" w:line="278" w:lineRule="auto"/>
        <w:ind w:right="4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В подростковом возрасте темпы как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физического,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так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психологического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развития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мальчиков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выше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темпов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развития</w:t>
      </w:r>
      <w:r w:rsidRPr="00270B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девочек.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before="198" w:after="0" w:line="278" w:lineRule="auto"/>
        <w:ind w:right="39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Мышление подростка, в отличие от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мышления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младшего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школьника,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становится более</w:t>
      </w:r>
      <w:r w:rsidRPr="00270B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конкретным.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before="199" w:after="0" w:line="278" w:lineRule="auto"/>
        <w:ind w:right="4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Суть личностного развития старших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подростков – поиск ответа на глобальный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вопрос</w:t>
      </w:r>
      <w:r w:rsidRPr="00270B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«Кто</w:t>
      </w:r>
      <w:r w:rsidRPr="00270B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я,</w:t>
      </w:r>
      <w:r w:rsidRPr="00270B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каково</w:t>
      </w:r>
      <w:r w:rsidRPr="00270B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мое</w:t>
      </w:r>
      <w:r w:rsidRPr="00270B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место</w:t>
      </w:r>
      <w:r w:rsidRPr="00270B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в</w:t>
      </w:r>
      <w:r w:rsidRPr="00270B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мире?»</w:t>
      </w:r>
    </w:p>
    <w:p w:rsidR="00270B8B" w:rsidRPr="00270B8B" w:rsidRDefault="00270B8B" w:rsidP="00BB5E45">
      <w:pPr>
        <w:pStyle w:val="a3"/>
        <w:widowControl w:val="0"/>
        <w:numPr>
          <w:ilvl w:val="0"/>
          <w:numId w:val="10"/>
        </w:numPr>
        <w:tabs>
          <w:tab w:val="left" w:pos="808"/>
          <w:tab w:val="left" w:pos="2271"/>
          <w:tab w:val="left" w:pos="2930"/>
          <w:tab w:val="left" w:pos="3710"/>
          <w:tab w:val="left" w:pos="3804"/>
        </w:tabs>
        <w:autoSpaceDE w:val="0"/>
        <w:autoSpaceDN w:val="0"/>
        <w:spacing w:before="75" w:after="0" w:line="278" w:lineRule="auto"/>
        <w:ind w:left="241" w:right="32" w:firstLine="218"/>
        <w:contextualSpacing w:val="0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Младшие</w:t>
      </w:r>
      <w:r w:rsidRPr="00270B8B">
        <w:rPr>
          <w:rFonts w:ascii="Times New Roman" w:hAnsi="Times New Roman" w:cs="Times New Roman"/>
          <w:sz w:val="28"/>
          <w:szCs w:val="28"/>
        </w:rPr>
        <w:tab/>
        <w:t>подростки</w:t>
      </w:r>
      <w:r w:rsidRPr="00270B8B">
        <w:rPr>
          <w:rFonts w:ascii="Times New Roman" w:hAnsi="Times New Roman" w:cs="Times New Roman"/>
          <w:sz w:val="28"/>
          <w:szCs w:val="28"/>
        </w:rPr>
        <w:tab/>
      </w:r>
      <w:r w:rsidRPr="00270B8B">
        <w:rPr>
          <w:rFonts w:ascii="Times New Roman" w:hAnsi="Times New Roman" w:cs="Times New Roman"/>
          <w:sz w:val="28"/>
          <w:szCs w:val="28"/>
        </w:rPr>
        <w:tab/>
      </w:r>
      <w:r w:rsidRPr="00270B8B">
        <w:rPr>
          <w:rFonts w:ascii="Times New Roman" w:hAnsi="Times New Roman" w:cs="Times New Roman"/>
          <w:spacing w:val="-1"/>
          <w:sz w:val="28"/>
          <w:szCs w:val="28"/>
        </w:rPr>
        <w:t>общаются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270B8B">
        <w:rPr>
          <w:rFonts w:ascii="Times New Roman" w:hAnsi="Times New Roman" w:cs="Times New Roman"/>
          <w:sz w:val="28"/>
          <w:szCs w:val="28"/>
        </w:rPr>
        <w:tab/>
        <w:t>в</w:t>
      </w:r>
      <w:r w:rsidRPr="00270B8B">
        <w:rPr>
          <w:rFonts w:ascii="Times New Roman" w:hAnsi="Times New Roman" w:cs="Times New Roman"/>
          <w:sz w:val="28"/>
          <w:szCs w:val="28"/>
        </w:rPr>
        <w:tab/>
      </w:r>
      <w:r w:rsidRPr="00270B8B">
        <w:rPr>
          <w:rFonts w:ascii="Times New Roman" w:hAnsi="Times New Roman" w:cs="Times New Roman"/>
          <w:spacing w:val="-1"/>
          <w:sz w:val="28"/>
          <w:szCs w:val="28"/>
        </w:rPr>
        <w:t>однополых</w:t>
      </w:r>
      <w:r w:rsidRPr="00270B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компаниях,</w:t>
      </w:r>
      <w:r w:rsidRPr="00270B8B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старшие</w:t>
      </w:r>
      <w:r w:rsidRPr="00270B8B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270B8B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70B8B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смешанных</w:t>
      </w:r>
      <w:r w:rsidRPr="00270B8B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270B8B">
        <w:rPr>
          <w:rFonts w:ascii="Times New Roman" w:hAnsi="Times New Roman" w:cs="Times New Roman"/>
          <w:spacing w:val="-64"/>
          <w:w w:val="105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w w:val="110"/>
          <w:sz w:val="28"/>
          <w:szCs w:val="28"/>
        </w:rPr>
        <w:t>полу.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667"/>
        </w:tabs>
        <w:autoSpaceDE w:val="0"/>
        <w:autoSpaceDN w:val="0"/>
        <w:spacing w:before="198" w:after="0" w:line="278" w:lineRule="auto"/>
        <w:ind w:right="39" w:firstLine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Взрослые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являются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для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подростка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более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авторитетными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фигурами,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чем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сверстники.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667"/>
        </w:tabs>
        <w:autoSpaceDE w:val="0"/>
        <w:autoSpaceDN w:val="0"/>
        <w:spacing w:before="198" w:after="0" w:line="278" w:lineRule="auto"/>
        <w:ind w:right="38" w:firstLine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Большинство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подростков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имеет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четкие,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конкретные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реалистичные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планы,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касающиеся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своей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взрослой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жизни.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667"/>
        </w:tabs>
        <w:autoSpaceDE w:val="0"/>
        <w:autoSpaceDN w:val="0"/>
        <w:spacing w:before="201" w:after="0" w:line="278" w:lineRule="auto"/>
        <w:ind w:right="39" w:firstLine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Три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основные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области,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вокруг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которых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сосредоточены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переживания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подростков: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собственное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будущее,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отношения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со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сверстниками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и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родителями.</w:t>
      </w:r>
    </w:p>
    <w:p w:rsidR="00270B8B" w:rsidRPr="00270B8B" w:rsidRDefault="00270B8B" w:rsidP="00270B8B">
      <w:pPr>
        <w:pStyle w:val="a3"/>
        <w:widowControl w:val="0"/>
        <w:numPr>
          <w:ilvl w:val="0"/>
          <w:numId w:val="10"/>
        </w:numPr>
        <w:tabs>
          <w:tab w:val="left" w:pos="734"/>
        </w:tabs>
        <w:autoSpaceDE w:val="0"/>
        <w:autoSpaceDN w:val="0"/>
        <w:spacing w:before="196" w:after="0" w:line="278" w:lineRule="auto"/>
        <w:ind w:right="40" w:firstLine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B8B">
        <w:rPr>
          <w:rFonts w:ascii="Times New Roman" w:hAnsi="Times New Roman" w:cs="Times New Roman"/>
          <w:sz w:val="28"/>
          <w:szCs w:val="28"/>
        </w:rPr>
        <w:t>Подростки воспринимают здоровье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не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как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самостоятельную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ценность,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а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скорее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как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инструмент,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средство</w:t>
      </w:r>
      <w:r w:rsidRPr="00270B8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достижения</w:t>
      </w:r>
      <w:r w:rsidRPr="00270B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других</w:t>
      </w:r>
      <w:r w:rsidRPr="00270B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0B8B">
        <w:rPr>
          <w:rFonts w:ascii="Times New Roman" w:hAnsi="Times New Roman" w:cs="Times New Roman"/>
          <w:sz w:val="28"/>
          <w:szCs w:val="28"/>
        </w:rPr>
        <w:t>целей.</w:t>
      </w:r>
    </w:p>
    <w:p w:rsidR="00270B8B" w:rsidRDefault="00270B8B" w:rsidP="00270B8B">
      <w:pPr>
        <w:pStyle w:val="a6"/>
        <w:ind w:left="0"/>
        <w:rPr>
          <w:sz w:val="20"/>
        </w:rPr>
      </w:pPr>
    </w:p>
    <w:p w:rsidR="00270B8B" w:rsidRDefault="00270B8B" w:rsidP="00270B8B">
      <w:pPr>
        <w:pStyle w:val="a6"/>
        <w:spacing w:before="71" w:line="276" w:lineRule="auto"/>
        <w:ind w:right="228"/>
      </w:pPr>
      <w:r>
        <w:rPr>
          <w:rFonts w:ascii="Arial" w:hAnsi="Arial"/>
          <w:b/>
        </w:rPr>
        <w:t>«Ключ»:</w:t>
      </w:r>
      <w:r>
        <w:rPr>
          <w:rFonts w:ascii="Arial" w:hAnsi="Arial"/>
          <w:b/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баллу</w:t>
      </w:r>
      <w:r>
        <w:rPr>
          <w:spacing w:val="-5"/>
        </w:rPr>
        <w:t xml:space="preserve"> </w:t>
      </w:r>
      <w:r>
        <w:t>начисляется</w:t>
      </w:r>
      <w:r>
        <w:rPr>
          <w:spacing w:val="-3"/>
        </w:rPr>
        <w:t xml:space="preserve"> </w:t>
      </w:r>
      <w:r>
        <w:t>за</w:t>
      </w:r>
      <w:r>
        <w:rPr>
          <w:spacing w:val="-60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ответ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«Да»</w:t>
      </w:r>
      <w:r>
        <w:rPr>
          <w:rFonts w:ascii="Arial" w:hAnsi="Arial"/>
          <w:b/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№№</w:t>
      </w:r>
    </w:p>
    <w:p w:rsidR="00270B8B" w:rsidRDefault="00270B8B" w:rsidP="00270B8B">
      <w:pPr>
        <w:pStyle w:val="a6"/>
        <w:spacing w:line="276" w:lineRule="auto"/>
        <w:ind w:right="1180"/>
      </w:pPr>
      <w:r>
        <w:t xml:space="preserve">5,6,9,10 и за ответы </w:t>
      </w:r>
      <w:r>
        <w:rPr>
          <w:rFonts w:ascii="Arial" w:hAnsi="Arial"/>
          <w:b/>
        </w:rPr>
        <w:t xml:space="preserve">«Нет» </w:t>
      </w:r>
      <w:r>
        <w:t>на все</w:t>
      </w:r>
      <w:r>
        <w:rPr>
          <w:spacing w:val="-61"/>
        </w:rPr>
        <w:t xml:space="preserve"> </w:t>
      </w:r>
      <w:r>
        <w:t>остальные</w:t>
      </w:r>
      <w:r>
        <w:rPr>
          <w:spacing w:val="3"/>
        </w:rPr>
        <w:t xml:space="preserve"> </w:t>
      </w:r>
      <w:r>
        <w:t>вопросы.</w:t>
      </w:r>
    </w:p>
    <w:p w:rsidR="00270B8B" w:rsidRDefault="00270B8B" w:rsidP="00270B8B">
      <w:pPr>
        <w:pStyle w:val="1"/>
        <w:spacing w:before="197"/>
      </w:pPr>
      <w:r>
        <w:rPr>
          <w:u w:val="thick"/>
        </w:rPr>
        <w:t>Интерпретация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результатов</w:t>
      </w:r>
      <w:r>
        <w:t>:</w:t>
      </w:r>
    </w:p>
    <w:p w:rsidR="00270B8B" w:rsidRDefault="00270B8B" w:rsidP="00270B8B">
      <w:pPr>
        <w:pStyle w:val="a6"/>
        <w:spacing w:before="185"/>
        <w:ind w:right="114"/>
        <w:jc w:val="both"/>
      </w:pPr>
      <w:r>
        <w:rPr>
          <w:rFonts w:ascii="Arial" w:hAnsi="Arial"/>
          <w:b/>
        </w:rPr>
        <w:t>9-10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баллов:</w:t>
      </w:r>
      <w:r>
        <w:rPr>
          <w:rFonts w:ascii="Arial" w:hAnsi="Arial"/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понимаете</w:t>
      </w:r>
      <w:r>
        <w:rPr>
          <w:spacing w:val="1"/>
        </w:rPr>
        <w:t xml:space="preserve"> </w:t>
      </w:r>
      <w:r>
        <w:t>психологические особенности подростков!</w:t>
      </w:r>
      <w:r>
        <w:rPr>
          <w:spacing w:val="-61"/>
        </w:rPr>
        <w:t xml:space="preserve"> </w:t>
      </w:r>
      <w:r>
        <w:t>Вероятно, Вы специально учились этому,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отличная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интуиция.</w:t>
      </w:r>
    </w:p>
    <w:p w:rsidR="00270B8B" w:rsidRDefault="00270B8B" w:rsidP="00270B8B">
      <w:pPr>
        <w:pStyle w:val="a6"/>
        <w:tabs>
          <w:tab w:val="left" w:pos="3349"/>
        </w:tabs>
        <w:spacing w:before="187" w:line="242" w:lineRule="auto"/>
        <w:ind w:right="112"/>
        <w:jc w:val="both"/>
      </w:pPr>
      <w:r>
        <w:rPr>
          <w:rFonts w:ascii="Arial" w:hAnsi="Arial"/>
          <w:b/>
        </w:rPr>
        <w:t>7-8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баллов:</w:t>
      </w:r>
      <w:r>
        <w:rPr>
          <w:rFonts w:ascii="Arial" w:hAnsi="Arial"/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неплохо</w:t>
      </w:r>
      <w:r>
        <w:rPr>
          <w:spacing w:val="1"/>
        </w:rPr>
        <w:t xml:space="preserve"> </w:t>
      </w:r>
      <w:r>
        <w:t>понимаете</w:t>
      </w:r>
      <w:r>
        <w:rPr>
          <w:spacing w:val="1"/>
        </w:rPr>
        <w:t xml:space="preserve"> </w:t>
      </w:r>
      <w:r>
        <w:t>подростков, однако в некоторых деталях</w:t>
      </w:r>
      <w:r>
        <w:rPr>
          <w:spacing w:val="1"/>
        </w:rPr>
        <w:t xml:space="preserve"> </w:t>
      </w:r>
      <w:r>
        <w:t>можете ошибаться. В целом, Ваше знание</w:t>
      </w:r>
      <w:r>
        <w:rPr>
          <w:spacing w:val="-6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позволяет</w:t>
      </w:r>
      <w:r>
        <w:tab/>
      </w:r>
      <w:r>
        <w:rPr>
          <w:w w:val="95"/>
        </w:rPr>
        <w:t>конструктивно</w:t>
      </w:r>
      <w:r>
        <w:rPr>
          <w:spacing w:val="-59"/>
          <w:w w:val="95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подростками.</w:t>
      </w:r>
    </w:p>
    <w:p w:rsidR="00270B8B" w:rsidRDefault="00270B8B" w:rsidP="00270B8B">
      <w:pPr>
        <w:pStyle w:val="a6"/>
        <w:spacing w:before="174" w:line="242" w:lineRule="auto"/>
        <w:ind w:right="116"/>
        <w:jc w:val="both"/>
      </w:pPr>
      <w:r>
        <w:rPr>
          <w:rFonts w:ascii="Arial" w:hAnsi="Arial"/>
          <w:b/>
        </w:rPr>
        <w:t>5-6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баллов:</w:t>
      </w:r>
      <w:r>
        <w:rPr>
          <w:rFonts w:ascii="Arial" w:hAnsi="Arial"/>
          <w:b/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 особенностях подростков</w:t>
      </w:r>
      <w:r>
        <w:rPr>
          <w:spacing w:val="-6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здравого</w:t>
      </w:r>
      <w:r>
        <w:rPr>
          <w:spacing w:val="1"/>
        </w:rPr>
        <w:t xml:space="preserve"> </w:t>
      </w:r>
      <w:r>
        <w:t>смыла: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но</w:t>
      </w:r>
      <w:r>
        <w:rPr>
          <w:spacing w:val="-6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ошибкам.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изучить психологию</w:t>
      </w:r>
      <w:r>
        <w:rPr>
          <w:spacing w:val="1"/>
        </w:rPr>
        <w:t xml:space="preserve"> </w:t>
      </w:r>
      <w:r>
        <w:t>подростков!</w:t>
      </w:r>
    </w:p>
    <w:p w:rsidR="00270B8B" w:rsidRDefault="00270B8B" w:rsidP="00270B8B">
      <w:pPr>
        <w:pStyle w:val="a6"/>
        <w:spacing w:before="171" w:line="242" w:lineRule="auto"/>
        <w:ind w:right="114"/>
        <w:jc w:val="both"/>
      </w:pPr>
      <w:r>
        <w:rPr>
          <w:rFonts w:ascii="Arial" w:hAnsi="Arial"/>
          <w:b/>
        </w:rPr>
        <w:t xml:space="preserve">4 балла и менее: </w:t>
      </w:r>
      <w:r>
        <w:t>К сожалению, в своих</w:t>
      </w:r>
      <w:r>
        <w:rPr>
          <w:spacing w:val="1"/>
        </w:rPr>
        <w:t xml:space="preserve"> </w:t>
      </w:r>
      <w:r>
        <w:t>суждениях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подростках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r>
        <w:t>заблуждаетесь!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затрудняет взаимодействие с ними. Если</w:t>
      </w:r>
      <w:r>
        <w:rPr>
          <w:spacing w:val="1"/>
        </w:rPr>
        <w:t xml:space="preserve"> </w:t>
      </w:r>
      <w:r>
        <w:t>Вы хотите научиться находить общий язык</w:t>
      </w:r>
      <w:r>
        <w:rPr>
          <w:spacing w:val="-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серьезно</w:t>
      </w:r>
      <w:r>
        <w:rPr>
          <w:spacing w:val="-61"/>
        </w:rPr>
        <w:t xml:space="preserve"> </w:t>
      </w:r>
      <w:r>
        <w:t>озаботиться</w:t>
      </w:r>
      <w:r>
        <w:rPr>
          <w:spacing w:val="-3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психологии.</w:t>
      </w:r>
    </w:p>
    <w:p w:rsidR="00E63CA1" w:rsidRPr="00E63CA1" w:rsidRDefault="00E63CA1" w:rsidP="00E63C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63C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Что необходимо знать о физиологии подростка, чтобы эффективно сотрудничать с ним?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4"/>
        <w:gridCol w:w="2556"/>
        <w:gridCol w:w="3959"/>
      </w:tblGrid>
      <w:tr w:rsidR="00E63CA1" w:rsidRPr="00E63CA1" w:rsidTr="00E63CA1">
        <w:trPr>
          <w:trHeight w:val="428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Физиологические изменения происходящие в головном мозгу подростка</w:t>
            </w:r>
            <w:r w:rsidRPr="00E6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они проявляются в поведении подростка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это учитывать в работе</w:t>
            </w:r>
          </w:p>
        </w:tc>
      </w:tr>
      <w:tr w:rsidR="00E63CA1" w:rsidRPr="00E63CA1" w:rsidTr="00E63CA1">
        <w:trPr>
          <w:trHeight w:val="449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Сокращается период активности доминирующего центра </w:t>
            </w:r>
            <w:proofErr w:type="spellStart"/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коры</w:t>
            </w:r>
            <w:proofErr w:type="spellEnd"/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Неуверенное, неустойчивое внимание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1.Лекционные блоки делать не более 20 мин.(затем игры, упражнения).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2.Планируя занятия, выбирать различные методы его проведения: лекционный минимум; беседы-дискуссии, игры, работа в </w:t>
            </w:r>
            <w:proofErr w:type="spellStart"/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микрогруппах</w:t>
            </w:r>
            <w:proofErr w:type="spellEnd"/>
            <w:r w:rsidRPr="00E6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3CA1" w:rsidRPr="00E63CA1" w:rsidTr="00E63CA1">
        <w:trPr>
          <w:trHeight w:val="449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Ухудшается способность к дифференцированию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Ухудшается понимание материала и усвоение информации.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1.Использовать больше ярких, понятных примеров и фактов.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 ходу проведения занятия (тренинга) при помощи вопросов, игр регулярно проверять правильность понимания материала участниками.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3.Не единоразово сообщать сложный материал, используя разнообразные методы (использование рисунков, эскизов, схем на доске, ватмане, показ фото проведение соответствующих игр, до получения обратной связи, анкетирование для проверки усвоенной информации).</w:t>
            </w:r>
          </w:p>
        </w:tc>
      </w:tr>
      <w:tr w:rsidR="00E63CA1" w:rsidRPr="00E63CA1" w:rsidTr="00E63CA1">
        <w:trPr>
          <w:trHeight w:val="449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Увеличивается латентный период рефлекторных реакций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Замедляется реакция. Подросток не сразу отвечает на вопросы. Не сразу начинает выполнять задания.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торопить. Учитывать эту особенность при планировании времени занятия. Инструкции выдавать последовательно, давая время на вхождение в рабочее состояние, подготовку ответов.</w:t>
            </w:r>
          </w:p>
        </w:tc>
      </w:tr>
      <w:tr w:rsidR="00E63CA1" w:rsidRPr="00E63CA1" w:rsidTr="00E63CA1">
        <w:trPr>
          <w:trHeight w:val="449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Подростковые процессы выходят из –под контроля </w:t>
            </w:r>
            <w:proofErr w:type="spellStart"/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коры</w:t>
            </w:r>
            <w:proofErr w:type="spellEnd"/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головного мозга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Подросток плохо владеет своими эмоциями, Не может контролировать </w:t>
            </w: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проявления как позитивных так и негативных эмоций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Относиться к проявлениям эмоций с пониманием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оценивая. Не «заражаясь» негативными эмоциями. В конфликтных ситуациях переводить внимание на что-нибудь другое.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усвоения информации использовать эту особенность как «эмоциональный якорь».</w:t>
            </w:r>
          </w:p>
        </w:tc>
      </w:tr>
      <w:tr w:rsidR="00E63CA1" w:rsidRPr="00E63CA1" w:rsidTr="00E63CA1">
        <w:trPr>
          <w:trHeight w:val="449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Ослабляется деятельность другой сигнальной системы.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может быть замедленной, краткой, стереотипной. Подросток плохо понимает аудиальную информацию.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торопить. Подсказывать необходимые слова. Рассказывая, использовать визуальные материалы</w:t>
            </w:r>
          </w:p>
          <w:p w:rsidR="00E63CA1" w:rsidRPr="00E63CA1" w:rsidRDefault="00E63CA1" w:rsidP="00E63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Записывая ключевые слова, рисунки. Рассказывать эмоционально с яркими примерами</w:t>
            </w:r>
            <w:r w:rsidRPr="00E6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63CA1" w:rsidRDefault="00E63CA1" w:rsidP="00E63CA1">
      <w:pPr>
        <w:pStyle w:val="p1"/>
        <w:shd w:val="clear" w:color="auto" w:fill="FFFFFF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5 этап. Рефлексия. «СНЯТИЕ ИГОЛОК»</w:t>
      </w:r>
    </w:p>
    <w:p w:rsidR="00E63CA1" w:rsidRPr="00E63CA1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ЦЕЛЬ:</w:t>
      </w:r>
    </w:p>
    <w:p w:rsidR="00E63CA1" w:rsidRPr="00E63CA1" w:rsidRDefault="00E63CA1" w:rsidP="00E63CA1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E63CA1">
        <w:rPr>
          <w:rStyle w:val="s3"/>
          <w:color w:val="000000"/>
          <w:sz w:val="28"/>
          <w:szCs w:val="28"/>
        </w:rPr>
        <w:t>​ </w:t>
      </w:r>
      <w:r w:rsidRPr="00E63CA1">
        <w:rPr>
          <w:rStyle w:val="s3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Систематизация новой информации;</w:t>
      </w:r>
    </w:p>
    <w:p w:rsidR="00E63CA1" w:rsidRPr="00E63CA1" w:rsidRDefault="00E63CA1" w:rsidP="00E63CA1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E63CA1">
        <w:rPr>
          <w:rStyle w:val="s3"/>
          <w:color w:val="000000"/>
          <w:sz w:val="28"/>
          <w:szCs w:val="28"/>
        </w:rPr>
        <w:t>​ </w:t>
      </w:r>
      <w:r w:rsidRPr="00E63CA1">
        <w:rPr>
          <w:rStyle w:val="s3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Определение новых ориентиров взаимодействия с подростками;</w:t>
      </w:r>
    </w:p>
    <w:p w:rsidR="00E63CA1" w:rsidRPr="00E63CA1" w:rsidRDefault="00E63CA1" w:rsidP="00E63CA1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E63CA1">
        <w:rPr>
          <w:rStyle w:val="s3"/>
          <w:color w:val="000000"/>
          <w:sz w:val="28"/>
          <w:szCs w:val="28"/>
        </w:rPr>
        <w:t>​ </w:t>
      </w:r>
      <w:r w:rsidRPr="00E63CA1">
        <w:rPr>
          <w:rStyle w:val="s3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Осознание и проектирование собственных действий,</w:t>
      </w:r>
    </w:p>
    <w:p w:rsidR="00E63CA1" w:rsidRPr="00E63CA1" w:rsidRDefault="00E63CA1" w:rsidP="00E63CA1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E63CA1">
        <w:rPr>
          <w:rStyle w:val="s3"/>
          <w:color w:val="000000"/>
          <w:sz w:val="28"/>
          <w:szCs w:val="28"/>
        </w:rPr>
        <w:t>​ </w:t>
      </w:r>
      <w:r w:rsidRPr="00E63CA1">
        <w:rPr>
          <w:rStyle w:val="s3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Направленность на диалог с подростком в режиме равности</w:t>
      </w:r>
    </w:p>
    <w:p w:rsidR="00E63CA1" w:rsidRPr="00E63CA1" w:rsidRDefault="00E63CA1" w:rsidP="00E63CA1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E63CA1">
        <w:rPr>
          <w:rStyle w:val="s3"/>
          <w:color w:val="000000"/>
          <w:sz w:val="28"/>
          <w:szCs w:val="28"/>
        </w:rPr>
        <w:t>​ </w:t>
      </w:r>
      <w:r w:rsidRPr="00E63CA1">
        <w:rPr>
          <w:rStyle w:val="s3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Повышение профессиональной самооценки.</w:t>
      </w:r>
    </w:p>
    <w:p w:rsidR="00E63CA1" w:rsidRPr="00E63CA1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Концентрация внимания группы на плакат «Подросток – обыкновенный»</w:t>
      </w:r>
    </w:p>
    <w:p w:rsidR="00E63CA1" w:rsidRPr="00E63CA1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Сейчас мы должны определиться с какими иглами мы можем справиться используя полученные знания (владея информацией):</w:t>
      </w:r>
    </w:p>
    <w:p w:rsidR="00E63CA1" w:rsidRPr="00E63CA1" w:rsidRDefault="00E63CA1" w:rsidP="00E63CA1">
      <w:pPr>
        <w:pStyle w:val="p7"/>
        <w:shd w:val="clear" w:color="auto" w:fill="FFFFFF"/>
        <w:ind w:left="1364" w:hanging="360"/>
        <w:rPr>
          <w:color w:val="000000"/>
          <w:sz w:val="28"/>
          <w:szCs w:val="28"/>
        </w:rPr>
      </w:pPr>
      <w:r w:rsidRPr="00E63CA1">
        <w:rPr>
          <w:rStyle w:val="s6"/>
          <w:color w:val="000000"/>
          <w:sz w:val="28"/>
          <w:szCs w:val="28"/>
        </w:rPr>
        <w:t>​ </w:t>
      </w:r>
      <w:r w:rsidRPr="00E63CA1">
        <w:rPr>
          <w:rStyle w:val="s6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Изменить стиль общения</w:t>
      </w:r>
    </w:p>
    <w:p w:rsidR="00E63CA1" w:rsidRPr="00E63CA1" w:rsidRDefault="00E63CA1" w:rsidP="00E63CA1">
      <w:pPr>
        <w:pStyle w:val="p7"/>
        <w:shd w:val="clear" w:color="auto" w:fill="FFFFFF"/>
        <w:ind w:left="1364" w:hanging="360"/>
        <w:rPr>
          <w:color w:val="000000"/>
          <w:sz w:val="28"/>
          <w:szCs w:val="28"/>
        </w:rPr>
      </w:pPr>
      <w:r w:rsidRPr="00E63CA1">
        <w:rPr>
          <w:rStyle w:val="s6"/>
          <w:color w:val="000000"/>
          <w:sz w:val="28"/>
          <w:szCs w:val="28"/>
        </w:rPr>
        <w:t>​ </w:t>
      </w:r>
      <w:r w:rsidRPr="00E63CA1">
        <w:rPr>
          <w:rStyle w:val="s6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Не интерпретировать видимое безразличие подростка как «пофигизм»</w:t>
      </w:r>
    </w:p>
    <w:p w:rsidR="00E63CA1" w:rsidRPr="00E63CA1" w:rsidRDefault="00E63CA1" w:rsidP="00E63CA1">
      <w:pPr>
        <w:pStyle w:val="p7"/>
        <w:shd w:val="clear" w:color="auto" w:fill="FFFFFF"/>
        <w:ind w:left="1364" w:hanging="360"/>
        <w:rPr>
          <w:color w:val="000000"/>
          <w:sz w:val="28"/>
          <w:szCs w:val="28"/>
        </w:rPr>
      </w:pPr>
      <w:r w:rsidRPr="00E63CA1">
        <w:rPr>
          <w:rStyle w:val="s6"/>
          <w:color w:val="000000"/>
          <w:sz w:val="28"/>
          <w:szCs w:val="28"/>
        </w:rPr>
        <w:t>​ </w:t>
      </w:r>
      <w:r w:rsidRPr="00E63CA1">
        <w:rPr>
          <w:rStyle w:val="s6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Давать время на включение в содержание требований</w:t>
      </w:r>
    </w:p>
    <w:p w:rsidR="00E63CA1" w:rsidRPr="00E63CA1" w:rsidRDefault="00E63CA1" w:rsidP="00E63CA1">
      <w:pPr>
        <w:pStyle w:val="p7"/>
        <w:shd w:val="clear" w:color="auto" w:fill="FFFFFF"/>
        <w:ind w:left="1364" w:hanging="360"/>
        <w:rPr>
          <w:color w:val="000000"/>
          <w:sz w:val="28"/>
          <w:szCs w:val="28"/>
        </w:rPr>
      </w:pPr>
      <w:r w:rsidRPr="00E63CA1">
        <w:rPr>
          <w:rStyle w:val="s6"/>
          <w:color w:val="000000"/>
          <w:sz w:val="28"/>
          <w:szCs w:val="28"/>
        </w:rPr>
        <w:t>​ </w:t>
      </w:r>
      <w:r w:rsidRPr="00E63CA1">
        <w:rPr>
          <w:rStyle w:val="s6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Излагать инструкции последовательно</w:t>
      </w:r>
    </w:p>
    <w:p w:rsidR="00E63CA1" w:rsidRPr="00E63CA1" w:rsidRDefault="00E63CA1" w:rsidP="00E63CA1">
      <w:pPr>
        <w:pStyle w:val="p7"/>
        <w:shd w:val="clear" w:color="auto" w:fill="FFFFFF"/>
        <w:ind w:left="1364" w:hanging="360"/>
        <w:rPr>
          <w:color w:val="000000"/>
          <w:sz w:val="28"/>
          <w:szCs w:val="28"/>
        </w:rPr>
      </w:pPr>
      <w:r w:rsidRPr="00E63CA1">
        <w:rPr>
          <w:rStyle w:val="s6"/>
          <w:color w:val="000000"/>
          <w:sz w:val="28"/>
          <w:szCs w:val="28"/>
        </w:rPr>
        <w:lastRenderedPageBreak/>
        <w:t>​ </w:t>
      </w:r>
      <w:r w:rsidRPr="00E63CA1">
        <w:rPr>
          <w:rStyle w:val="s6"/>
          <w:color w:val="000000"/>
          <w:sz w:val="28"/>
          <w:szCs w:val="28"/>
        </w:rPr>
        <w:sym w:font="Symbol" w:char="F0A7"/>
      </w:r>
      <w:r w:rsidRPr="00E63CA1">
        <w:rPr>
          <w:color w:val="000000"/>
          <w:sz w:val="28"/>
          <w:szCs w:val="28"/>
        </w:rPr>
        <w:t>Не воспринимать не точность или не тщательность выполнения как «</w:t>
      </w:r>
      <w:proofErr w:type="spellStart"/>
      <w:r w:rsidRPr="00E63CA1">
        <w:rPr>
          <w:color w:val="000000"/>
          <w:sz w:val="28"/>
          <w:szCs w:val="28"/>
        </w:rPr>
        <w:t>негилизм</w:t>
      </w:r>
      <w:proofErr w:type="spellEnd"/>
      <w:r w:rsidRPr="00E63CA1">
        <w:rPr>
          <w:color w:val="000000"/>
          <w:sz w:val="28"/>
          <w:szCs w:val="28"/>
        </w:rPr>
        <w:t>»</w:t>
      </w:r>
    </w:p>
    <w:p w:rsidR="00E63CA1" w:rsidRPr="00E63CA1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Обсуждая с участниками группы содержание «иголок», снимаем с плаката те которые можно снивелировать.</w:t>
      </w:r>
    </w:p>
    <w:p w:rsidR="00E63CA1" w:rsidRPr="00E63CA1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В результате на плакате остаётся мало «игл» или не остаётся вообще (в идеале).</w:t>
      </w:r>
    </w:p>
    <w:p w:rsidR="00E63CA1" w:rsidRPr="001C0C75" w:rsidRDefault="00E63CA1" w:rsidP="00E63CA1">
      <w:pPr>
        <w:pStyle w:val="p1"/>
        <w:shd w:val="clear" w:color="auto" w:fill="FFFFFF"/>
        <w:rPr>
          <w:color w:val="000000"/>
          <w:sz w:val="28"/>
          <w:szCs w:val="28"/>
        </w:rPr>
      </w:pPr>
      <w:r w:rsidRPr="00E63CA1">
        <w:rPr>
          <w:color w:val="000000"/>
          <w:sz w:val="28"/>
          <w:szCs w:val="28"/>
        </w:rPr>
        <w:t>Предлагаю изменить надпись на плакате добавив к слову «обычный» частицу «НЕ»</w:t>
      </w:r>
    </w:p>
    <w:p w:rsidR="001C0C75" w:rsidRPr="001C0C75" w:rsidRDefault="001C0C75" w:rsidP="001C0C75">
      <w:pPr>
        <w:pStyle w:val="1"/>
        <w:rPr>
          <w:sz w:val="28"/>
          <w:szCs w:val="28"/>
        </w:rPr>
      </w:pPr>
      <w:r w:rsidRPr="001C0C75">
        <w:rPr>
          <w:sz w:val="28"/>
          <w:szCs w:val="28"/>
        </w:rPr>
        <w:t>Упражнение</w:t>
      </w:r>
      <w:r w:rsidRPr="001C0C75">
        <w:rPr>
          <w:spacing w:val="-7"/>
          <w:sz w:val="28"/>
          <w:szCs w:val="28"/>
        </w:rPr>
        <w:t xml:space="preserve"> </w:t>
      </w:r>
      <w:r w:rsidRPr="001C0C75">
        <w:rPr>
          <w:sz w:val="28"/>
          <w:szCs w:val="28"/>
        </w:rPr>
        <w:t>на</w:t>
      </w:r>
      <w:r w:rsidRPr="001C0C75">
        <w:rPr>
          <w:spacing w:val="-6"/>
          <w:sz w:val="28"/>
          <w:szCs w:val="28"/>
        </w:rPr>
        <w:t xml:space="preserve"> </w:t>
      </w:r>
      <w:r w:rsidRPr="001C0C75">
        <w:rPr>
          <w:sz w:val="28"/>
          <w:szCs w:val="28"/>
        </w:rPr>
        <w:t>«Я-высказывание»</w:t>
      </w:r>
    </w:p>
    <w:p w:rsidR="001C0C75" w:rsidRPr="001C0C75" w:rsidRDefault="001C0C75" w:rsidP="001C0C75">
      <w:pPr>
        <w:pStyle w:val="a3"/>
        <w:widowControl w:val="0"/>
        <w:numPr>
          <w:ilvl w:val="0"/>
          <w:numId w:val="9"/>
        </w:numPr>
        <w:tabs>
          <w:tab w:val="left" w:pos="1114"/>
        </w:tabs>
        <w:autoSpaceDE w:val="0"/>
        <w:autoSpaceDN w:val="0"/>
        <w:spacing w:before="250" w:after="0" w:line="240" w:lineRule="auto"/>
        <w:ind w:right="231" w:firstLine="566"/>
        <w:contextualSpacing w:val="0"/>
        <w:rPr>
          <w:rFonts w:ascii="Times New Roman" w:hAnsi="Times New Roman" w:cs="Times New Roman"/>
          <w:sz w:val="28"/>
          <w:szCs w:val="28"/>
        </w:rPr>
      </w:pPr>
      <w:r w:rsidRPr="001C0C75">
        <w:rPr>
          <w:rFonts w:ascii="Times New Roman" w:hAnsi="Times New Roman" w:cs="Times New Roman"/>
          <w:sz w:val="28"/>
          <w:szCs w:val="28"/>
        </w:rPr>
        <w:t>Как</w:t>
      </w:r>
      <w:r w:rsidRPr="001C0C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высказать</w:t>
      </w:r>
      <w:r w:rsidRPr="001C0C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свою</w:t>
      </w:r>
      <w:r w:rsidRPr="001C0C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точку</w:t>
      </w:r>
      <w:r w:rsidRPr="001C0C7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зрения,</w:t>
      </w:r>
      <w:r w:rsidRPr="001C0C7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не</w:t>
      </w:r>
      <w:r w:rsidRPr="001C0C7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обижая</w:t>
      </w:r>
      <w:r w:rsidRPr="001C0C7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партнера?</w:t>
      </w:r>
      <w:r w:rsidRPr="001C0C7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Можно</w:t>
      </w:r>
      <w:r w:rsidRPr="001C0C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использовать</w:t>
      </w:r>
      <w:r w:rsidRPr="001C0C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в</w:t>
      </w:r>
      <w:r w:rsidRPr="001C0C7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кон</w:t>
      </w:r>
      <w:r w:rsidRPr="001C0C7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1C0C75">
        <w:rPr>
          <w:rFonts w:ascii="Times New Roman" w:hAnsi="Times New Roman" w:cs="Times New Roman"/>
          <w:sz w:val="28"/>
          <w:szCs w:val="28"/>
        </w:rPr>
        <w:t>фликтной</w:t>
      </w:r>
      <w:proofErr w:type="spellEnd"/>
      <w:r w:rsidRPr="001C0C75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Pr="001C0C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0C75">
        <w:rPr>
          <w:rFonts w:ascii="Times New Roman" w:hAnsi="Times New Roman" w:cs="Times New Roman"/>
          <w:sz w:val="28"/>
          <w:szCs w:val="28"/>
        </w:rPr>
        <w:t>схему «Я-высказывание».</w:t>
      </w:r>
    </w:p>
    <w:p w:rsidR="001C0C75" w:rsidRPr="001C0C75" w:rsidRDefault="001C0C75" w:rsidP="001C0C75">
      <w:pPr>
        <w:pStyle w:val="a6"/>
        <w:ind w:left="799"/>
        <w:rPr>
          <w:sz w:val="28"/>
          <w:szCs w:val="28"/>
        </w:rPr>
      </w:pPr>
      <w:r w:rsidRPr="001C0C75">
        <w:rPr>
          <w:sz w:val="28"/>
          <w:szCs w:val="28"/>
        </w:rPr>
        <w:t>Событие — «Когда...» (описание неприятной ситуации): «Когда вы на меня кричите...»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Ваша</w:t>
      </w:r>
      <w:r w:rsidRPr="001C0C75">
        <w:rPr>
          <w:spacing w:val="29"/>
          <w:sz w:val="28"/>
          <w:szCs w:val="28"/>
        </w:rPr>
        <w:t xml:space="preserve"> </w:t>
      </w:r>
      <w:r w:rsidRPr="001C0C75">
        <w:rPr>
          <w:sz w:val="28"/>
          <w:szCs w:val="28"/>
        </w:rPr>
        <w:t>реакция</w:t>
      </w:r>
      <w:r w:rsidRPr="001C0C75">
        <w:rPr>
          <w:spacing w:val="30"/>
          <w:sz w:val="28"/>
          <w:szCs w:val="28"/>
        </w:rPr>
        <w:t xml:space="preserve"> </w:t>
      </w:r>
      <w:r w:rsidRPr="001C0C75">
        <w:rPr>
          <w:sz w:val="28"/>
          <w:szCs w:val="28"/>
        </w:rPr>
        <w:t>—</w:t>
      </w:r>
      <w:r w:rsidRPr="001C0C75">
        <w:rPr>
          <w:spacing w:val="32"/>
          <w:sz w:val="28"/>
          <w:szCs w:val="28"/>
        </w:rPr>
        <w:t xml:space="preserve"> </w:t>
      </w:r>
      <w:r w:rsidRPr="001C0C75">
        <w:rPr>
          <w:sz w:val="28"/>
          <w:szCs w:val="28"/>
        </w:rPr>
        <w:t>«Я</w:t>
      </w:r>
      <w:r w:rsidRPr="001C0C75">
        <w:rPr>
          <w:spacing w:val="31"/>
          <w:sz w:val="28"/>
          <w:szCs w:val="28"/>
        </w:rPr>
        <w:t xml:space="preserve"> </w:t>
      </w:r>
      <w:r w:rsidRPr="001C0C75">
        <w:rPr>
          <w:sz w:val="28"/>
          <w:szCs w:val="28"/>
        </w:rPr>
        <w:t>чувствую...»</w:t>
      </w:r>
      <w:r w:rsidRPr="001C0C75">
        <w:rPr>
          <w:spacing w:val="26"/>
          <w:sz w:val="28"/>
          <w:szCs w:val="28"/>
        </w:rPr>
        <w:t xml:space="preserve"> </w:t>
      </w:r>
      <w:r w:rsidRPr="001C0C75">
        <w:rPr>
          <w:sz w:val="28"/>
          <w:szCs w:val="28"/>
        </w:rPr>
        <w:t>(описание</w:t>
      </w:r>
      <w:r w:rsidRPr="001C0C75">
        <w:rPr>
          <w:spacing w:val="29"/>
          <w:sz w:val="28"/>
          <w:szCs w:val="28"/>
        </w:rPr>
        <w:t xml:space="preserve"> </w:t>
      </w:r>
      <w:r w:rsidRPr="001C0C75">
        <w:rPr>
          <w:sz w:val="28"/>
          <w:szCs w:val="28"/>
        </w:rPr>
        <w:t>ваших</w:t>
      </w:r>
      <w:r w:rsidRPr="001C0C75">
        <w:rPr>
          <w:spacing w:val="33"/>
          <w:sz w:val="28"/>
          <w:szCs w:val="28"/>
        </w:rPr>
        <w:t xml:space="preserve"> </w:t>
      </w:r>
      <w:r w:rsidRPr="001C0C75">
        <w:rPr>
          <w:sz w:val="28"/>
          <w:szCs w:val="28"/>
        </w:rPr>
        <w:t>чувств):</w:t>
      </w:r>
      <w:r w:rsidRPr="001C0C75">
        <w:rPr>
          <w:spacing w:val="34"/>
          <w:sz w:val="28"/>
          <w:szCs w:val="28"/>
        </w:rPr>
        <w:t xml:space="preserve"> </w:t>
      </w:r>
      <w:r w:rsidRPr="001C0C75">
        <w:rPr>
          <w:sz w:val="28"/>
          <w:szCs w:val="28"/>
        </w:rPr>
        <w:t>«Я</w:t>
      </w:r>
      <w:r w:rsidRPr="001C0C75">
        <w:rPr>
          <w:spacing w:val="31"/>
          <w:sz w:val="28"/>
          <w:szCs w:val="28"/>
        </w:rPr>
        <w:t xml:space="preserve"> </w:t>
      </w:r>
      <w:r w:rsidRPr="001C0C75">
        <w:rPr>
          <w:sz w:val="28"/>
          <w:szCs w:val="28"/>
        </w:rPr>
        <w:t>чувствую</w:t>
      </w:r>
      <w:r w:rsidRPr="001C0C75">
        <w:rPr>
          <w:spacing w:val="31"/>
          <w:sz w:val="28"/>
          <w:szCs w:val="28"/>
        </w:rPr>
        <w:t xml:space="preserve"> </w:t>
      </w:r>
      <w:r w:rsidRPr="001C0C75">
        <w:rPr>
          <w:sz w:val="28"/>
          <w:szCs w:val="28"/>
        </w:rPr>
        <w:t>себя</w:t>
      </w:r>
      <w:r w:rsidRPr="001C0C75">
        <w:rPr>
          <w:spacing w:val="30"/>
          <w:sz w:val="28"/>
          <w:szCs w:val="28"/>
        </w:rPr>
        <w:t xml:space="preserve"> </w:t>
      </w:r>
      <w:r w:rsidRPr="001C0C75">
        <w:rPr>
          <w:sz w:val="28"/>
          <w:szCs w:val="28"/>
        </w:rPr>
        <w:t>беспомощным...»</w:t>
      </w:r>
    </w:p>
    <w:p w:rsidR="001C0C75" w:rsidRPr="001C0C75" w:rsidRDefault="001C0C75" w:rsidP="001C0C75">
      <w:pPr>
        <w:pStyle w:val="a6"/>
        <w:ind w:right="233" w:firstLine="566"/>
        <w:jc w:val="both"/>
        <w:rPr>
          <w:sz w:val="28"/>
          <w:szCs w:val="28"/>
        </w:rPr>
      </w:pPr>
      <w:r w:rsidRPr="001C0C75">
        <w:rPr>
          <w:sz w:val="28"/>
          <w:szCs w:val="28"/>
        </w:rPr>
        <w:t>Предпочитаемый исход — «Мне хотелось бы, чтобы...» (описание желаемого варианта):</w:t>
      </w:r>
      <w:r w:rsidRPr="001C0C75">
        <w:rPr>
          <w:spacing w:val="4"/>
          <w:sz w:val="28"/>
          <w:szCs w:val="28"/>
        </w:rPr>
        <w:t xml:space="preserve"> </w:t>
      </w:r>
      <w:r w:rsidRPr="001C0C75">
        <w:rPr>
          <w:sz w:val="28"/>
          <w:szCs w:val="28"/>
        </w:rPr>
        <w:t>«Мне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хотелось бы,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чтобы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мы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спокойно во</w:t>
      </w:r>
      <w:r w:rsidRPr="001C0C75">
        <w:rPr>
          <w:spacing w:val="-4"/>
          <w:sz w:val="28"/>
          <w:szCs w:val="28"/>
        </w:rPr>
        <w:t xml:space="preserve"> </w:t>
      </w:r>
      <w:r w:rsidRPr="001C0C75">
        <w:rPr>
          <w:sz w:val="28"/>
          <w:szCs w:val="28"/>
        </w:rPr>
        <w:t>всем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разобрались».</w:t>
      </w:r>
    </w:p>
    <w:p w:rsidR="001C0C75" w:rsidRPr="001C0C75" w:rsidRDefault="001C0C75" w:rsidP="001C0C75">
      <w:pPr>
        <w:pStyle w:val="a6"/>
        <w:ind w:left="799"/>
        <w:jc w:val="both"/>
        <w:rPr>
          <w:sz w:val="28"/>
          <w:szCs w:val="28"/>
        </w:rPr>
      </w:pPr>
      <w:r w:rsidRPr="001C0C75">
        <w:rPr>
          <w:sz w:val="28"/>
          <w:szCs w:val="28"/>
        </w:rPr>
        <w:t>Формула</w:t>
      </w:r>
      <w:r w:rsidRPr="001C0C75">
        <w:rPr>
          <w:spacing w:val="-3"/>
          <w:sz w:val="28"/>
          <w:szCs w:val="28"/>
        </w:rPr>
        <w:t xml:space="preserve"> </w:t>
      </w:r>
      <w:r w:rsidRPr="001C0C75">
        <w:rPr>
          <w:sz w:val="28"/>
          <w:szCs w:val="28"/>
        </w:rPr>
        <w:t>обоснования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—</w:t>
      </w:r>
      <w:r w:rsidRPr="001C0C75">
        <w:rPr>
          <w:spacing w:val="2"/>
          <w:sz w:val="28"/>
          <w:szCs w:val="28"/>
        </w:rPr>
        <w:t xml:space="preserve"> </w:t>
      </w:r>
      <w:r w:rsidRPr="001C0C75">
        <w:rPr>
          <w:sz w:val="28"/>
          <w:szCs w:val="28"/>
        </w:rPr>
        <w:t>«Я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хотел</w:t>
      </w:r>
      <w:r w:rsidRPr="001C0C75">
        <w:rPr>
          <w:spacing w:val="-2"/>
          <w:sz w:val="28"/>
          <w:szCs w:val="28"/>
        </w:rPr>
        <w:t xml:space="preserve"> </w:t>
      </w:r>
      <w:r w:rsidRPr="001C0C75">
        <w:rPr>
          <w:sz w:val="28"/>
          <w:szCs w:val="28"/>
        </w:rPr>
        <w:t>бы...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потому</w:t>
      </w:r>
      <w:r w:rsidRPr="001C0C75">
        <w:rPr>
          <w:spacing w:val="-4"/>
          <w:sz w:val="28"/>
          <w:szCs w:val="28"/>
        </w:rPr>
        <w:t xml:space="preserve"> </w:t>
      </w:r>
      <w:r w:rsidRPr="001C0C75">
        <w:rPr>
          <w:sz w:val="28"/>
          <w:szCs w:val="28"/>
        </w:rPr>
        <w:t>что...»</w:t>
      </w:r>
    </w:p>
    <w:p w:rsidR="001C0C75" w:rsidRPr="001C0C75" w:rsidRDefault="001C0C75" w:rsidP="001C0C75">
      <w:pPr>
        <w:pStyle w:val="a6"/>
        <w:ind w:right="233" w:firstLine="566"/>
        <w:jc w:val="both"/>
        <w:rPr>
          <w:sz w:val="28"/>
          <w:szCs w:val="28"/>
        </w:rPr>
      </w:pPr>
      <w:r w:rsidRPr="001C0C75">
        <w:rPr>
          <w:sz w:val="28"/>
          <w:szCs w:val="28"/>
        </w:rPr>
        <w:t>«Я-высказывание» позволяет другому слушать вас и спокойно реагировать, предполагает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ответственность говорящего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за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поведение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в</w:t>
      </w:r>
      <w:r w:rsidRPr="001C0C75">
        <w:rPr>
          <w:spacing w:val="-2"/>
          <w:sz w:val="28"/>
          <w:szCs w:val="28"/>
        </w:rPr>
        <w:t xml:space="preserve"> </w:t>
      </w:r>
      <w:r w:rsidRPr="001C0C75">
        <w:rPr>
          <w:sz w:val="28"/>
          <w:szCs w:val="28"/>
        </w:rPr>
        <w:t>конфликте.</w:t>
      </w:r>
    </w:p>
    <w:p w:rsidR="001C0C75" w:rsidRPr="001C0C75" w:rsidRDefault="001C0C75" w:rsidP="001C0C75">
      <w:pPr>
        <w:pStyle w:val="a6"/>
        <w:ind w:right="232" w:firstLine="566"/>
        <w:jc w:val="both"/>
        <w:rPr>
          <w:sz w:val="28"/>
          <w:szCs w:val="28"/>
        </w:rPr>
      </w:pPr>
      <w:r w:rsidRPr="001C0C75">
        <w:rPr>
          <w:sz w:val="28"/>
          <w:szCs w:val="28"/>
        </w:rPr>
        <w:t>«Ты-высказывание» («Ты каждый раз перебиваешь», «Ты никогда не здороваешься»)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нацелено на обвинение другого человека. Научиться не конфликтовать с окружающими, не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раздражаться совсем не просто — этого не добиться простыми тренировками и упражнениями.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Самый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верный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способ — навести</w:t>
      </w:r>
      <w:r w:rsidRPr="001C0C75">
        <w:rPr>
          <w:spacing w:val="1"/>
          <w:sz w:val="28"/>
          <w:szCs w:val="28"/>
        </w:rPr>
        <w:t xml:space="preserve"> </w:t>
      </w:r>
      <w:r w:rsidRPr="001C0C75">
        <w:rPr>
          <w:sz w:val="28"/>
          <w:szCs w:val="28"/>
        </w:rPr>
        <w:t>порядок</w:t>
      </w:r>
      <w:r w:rsidRPr="001C0C75">
        <w:rPr>
          <w:spacing w:val="-3"/>
          <w:sz w:val="28"/>
          <w:szCs w:val="28"/>
        </w:rPr>
        <w:t xml:space="preserve"> </w:t>
      </w:r>
      <w:r w:rsidRPr="001C0C75">
        <w:rPr>
          <w:sz w:val="28"/>
          <w:szCs w:val="28"/>
        </w:rPr>
        <w:t>в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самом</w:t>
      </w:r>
      <w:r w:rsidRPr="001C0C75">
        <w:rPr>
          <w:spacing w:val="-1"/>
          <w:sz w:val="28"/>
          <w:szCs w:val="28"/>
        </w:rPr>
        <w:t xml:space="preserve"> </w:t>
      </w:r>
      <w:r w:rsidRPr="001C0C75">
        <w:rPr>
          <w:sz w:val="28"/>
          <w:szCs w:val="28"/>
        </w:rPr>
        <w:t>себе.</w:t>
      </w:r>
    </w:p>
    <w:p w:rsidR="001F1BFA" w:rsidRPr="001F1BFA" w:rsidRDefault="001F1BFA" w:rsidP="001F1BFA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1F1BFA">
        <w:rPr>
          <w:rStyle w:val="c8"/>
          <w:b/>
          <w:bCs/>
          <w:color w:val="000000"/>
          <w:sz w:val="28"/>
          <w:szCs w:val="28"/>
        </w:rPr>
        <w:t>Упражнение «Вдвоем»</w:t>
      </w:r>
    </w:p>
    <w:p w:rsidR="001F1BFA" w:rsidRPr="001F1BFA" w:rsidRDefault="001F1BFA" w:rsidP="001F1BFA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F1BFA">
        <w:rPr>
          <w:rStyle w:val="c4"/>
          <w:color w:val="000000"/>
          <w:sz w:val="28"/>
          <w:szCs w:val="28"/>
        </w:rPr>
        <w:t>Цель упражнения: формирование внутренних средств гибкости и пластичности в процессе смены коммуникативных позиций.</w:t>
      </w:r>
    </w:p>
    <w:p w:rsidR="001F1BFA" w:rsidRPr="001F1BFA" w:rsidRDefault="001F1BFA" w:rsidP="001F1BFA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F1BFA">
        <w:rPr>
          <w:rStyle w:val="c4"/>
          <w:color w:val="000000"/>
          <w:sz w:val="28"/>
          <w:szCs w:val="28"/>
        </w:rPr>
        <w:t>Психолог предлагает членам группы разделиться на пары. Упражнение содержит три игровые задачи: партнеры садятся спина к спине и в течение 5 минут ведут разговор; следующие 5 минут они беседуют, когда один сидит, а другой стоит перед ним, поочередно меняясь позициями «сверху» и «снизу»; затем они садятся друг напротив друга и «разговаривают» только глазами в течение 10 минут. После решения каждой задачи пара обменивается впечатлениями.</w:t>
      </w:r>
    </w:p>
    <w:p w:rsidR="004F117A" w:rsidRPr="001F1BFA" w:rsidRDefault="001F1BFA" w:rsidP="001F1BF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BFA">
        <w:rPr>
          <w:rStyle w:val="c4"/>
          <w:rFonts w:ascii="Times New Roman" w:hAnsi="Times New Roman" w:cs="Times New Roman"/>
          <w:color w:val="000000"/>
          <w:sz w:val="28"/>
          <w:szCs w:val="28"/>
        </w:rPr>
        <w:t>В конце организуется общее коллективное обсуждение того, какая игровая задача была наиболее легкой и приятной, когда в общении появились трудности и почему, в какой из пар возник психологический контакт и др.</w:t>
      </w:r>
    </w:p>
    <w:p w:rsidR="001C0C75" w:rsidRDefault="001C0C75" w:rsidP="001F1BFA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C0C75" w:rsidRDefault="001C0C75" w:rsidP="001F1BFA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C0C75" w:rsidRDefault="001C0C75" w:rsidP="001F1BFA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F1BFA" w:rsidRPr="001F1BFA" w:rsidRDefault="001F1BFA" w:rsidP="001F1BFA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8"/>
          <w:szCs w:val="28"/>
        </w:rPr>
      </w:pPr>
      <w:r w:rsidRPr="001F1BFA">
        <w:rPr>
          <w:rStyle w:val="c6"/>
          <w:b/>
          <w:bCs/>
          <w:color w:val="000000"/>
          <w:sz w:val="28"/>
          <w:szCs w:val="28"/>
        </w:rPr>
        <w:lastRenderedPageBreak/>
        <w:t>Игра «Позиционное общение»</w:t>
      </w:r>
    </w:p>
    <w:p w:rsidR="001F1BFA" w:rsidRPr="001F1BFA" w:rsidRDefault="001F1BFA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1F1BFA">
        <w:rPr>
          <w:rStyle w:val="c2"/>
          <w:color w:val="000000"/>
          <w:sz w:val="28"/>
          <w:szCs w:val="28"/>
        </w:rPr>
        <w:t>Цель игры: расширение диапазона коммуникативных средств учителя, поиск эффективного индивидуального стиля педагогического общения с учащимися средних и старших классов.</w:t>
      </w:r>
    </w:p>
    <w:p w:rsidR="001F1BFA" w:rsidRPr="001F1BFA" w:rsidRDefault="001F1BFA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1F1BFA">
        <w:rPr>
          <w:rStyle w:val="c2"/>
          <w:color w:val="000000"/>
          <w:sz w:val="28"/>
          <w:szCs w:val="28"/>
        </w:rPr>
        <w:t>Игра проводится в три этапа.</w:t>
      </w:r>
    </w:p>
    <w:p w:rsidR="001F1BFA" w:rsidRPr="001F1BFA" w:rsidRDefault="001F1BFA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1F1BFA">
        <w:rPr>
          <w:rStyle w:val="c2"/>
          <w:color w:val="000000"/>
          <w:sz w:val="28"/>
          <w:szCs w:val="28"/>
        </w:rPr>
        <w:t>На первом этапе психолог предлагает двум участникам группы проиграть одну из типичных ситуаций, взятых из взаимодействия учителя и ученика-подростка или старшеклассника. Остальные участники наблюдают. Возможны следующие ситуации: «Ученик сорвал урок, и учитель вызвал его для беседы»; «Ученик курит в школе», «У старшеклассницы резко снизилась успеваемость» и т.п. Выбранная ситуация проигрывается в соответствии с заданными коммуникативными позициями: «учитель» выступает строгим, реализующим формально-оценивающий стиль, а «ученик» оправдывается, молча выслушивает нотацию «учителя». Затем происходит общее обсуждение: какие ощущения и впечатления получил «ученик» от такой беседы, как чувствовал себя «учитель», какие мысли и эмоции вызвала данная сцена у группы. Довольно часто учитель, который играл роль ученика, с удивлением признавался, что никогда бы не подумал, что жесткие, директивные меры воздействия, справедливо применяемые для наказания нерадивого школьника, рождают в последнем такую подавленность, пассивность, а иногда и раздражение. Участники группы приходят к выводу, что применение авторитарных средств общения с подростками и старшеклассниками в целом малоэффективно.</w:t>
      </w:r>
    </w:p>
    <w:p w:rsidR="001F1BFA" w:rsidRPr="001F1BFA" w:rsidRDefault="001F1BFA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1F1BFA">
        <w:rPr>
          <w:rStyle w:val="c2"/>
          <w:color w:val="000000"/>
          <w:sz w:val="28"/>
          <w:szCs w:val="28"/>
        </w:rPr>
        <w:t>На втором этапе проигрывается та же ситуация общения учителя и ученика, но меняются «актеры» и заданные коммуникативные позиции. Участнику группы, играющему роль учителя, предлагается перейти на упрашивающий тон (например, в дорогой элитной школе учитель вынужден уговаривать сына миллионера), в то время как старшеклассник ведет себя высокомерно и вызывающе. Групповое обсуждение результатов второго этапа игры посвящено анализу того, по каким причинам возникают ситуации зависимости учителя от ученика и как их преодолеть или избежать.</w:t>
      </w:r>
    </w:p>
    <w:p w:rsidR="001F1BFA" w:rsidRDefault="001F1BFA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 w:rsidRPr="001F1BFA">
        <w:rPr>
          <w:rStyle w:val="c2"/>
          <w:color w:val="000000"/>
          <w:sz w:val="28"/>
          <w:szCs w:val="28"/>
        </w:rPr>
        <w:t>На третьем этапе организуется групповой поиск средств и способов, помогающих учителю наладить психологически полноценное общение с учеником на примере той же ситуации, но при этом реализовать педагогическую управляющую позицию. Рассматриваются вопросы: как учителю следует начать разговор со школьником, как сесть, какие фразы и когда говорить, какую атмосферу и настрой должна носить такая беседа и др.</w:t>
      </w:r>
    </w:p>
    <w:p w:rsidR="001C0C75" w:rsidRPr="00BC732C" w:rsidRDefault="001C0C75" w:rsidP="001C0C7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32C">
        <w:rPr>
          <w:rFonts w:ascii="Times New Roman" w:hAnsi="Times New Roman" w:cs="Times New Roman"/>
          <w:b/>
          <w:color w:val="FF0000"/>
          <w:sz w:val="28"/>
          <w:szCs w:val="28"/>
        </w:rPr>
        <w:t>Коллективная Скульптура «Вместе ради детей!»</w:t>
      </w:r>
    </w:p>
    <w:p w:rsidR="001C0C75" w:rsidRPr="00BC732C" w:rsidRDefault="001C0C75" w:rsidP="001C0C7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732C">
        <w:rPr>
          <w:rFonts w:ascii="Times New Roman" w:hAnsi="Times New Roman" w:cs="Times New Roman"/>
          <w:color w:val="FF0000"/>
          <w:sz w:val="28"/>
          <w:szCs w:val="28"/>
        </w:rPr>
        <w:t>Предложить педагогам создать совместную скульптуру на тему  «Вместе ради детей!».</w:t>
      </w:r>
    </w:p>
    <w:p w:rsidR="001C0C75" w:rsidRPr="00BC732C" w:rsidRDefault="001C0C75" w:rsidP="001C0C7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732C">
        <w:rPr>
          <w:rFonts w:ascii="Times New Roman" w:hAnsi="Times New Roman" w:cs="Times New Roman"/>
          <w:color w:val="FF0000"/>
          <w:sz w:val="28"/>
          <w:szCs w:val="28"/>
        </w:rPr>
        <w:t>«Представьте себя скульптурами, сегодня нам предстоит поработать над созданием нового проекта под названием «Вместе ради детей». Но создавать скульптуру мы будем необычным способом – при помощи собственного тела».</w:t>
      </w:r>
    </w:p>
    <w:p w:rsidR="001C0C75" w:rsidRPr="00BC732C" w:rsidRDefault="001C0C75" w:rsidP="001C0C7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732C">
        <w:rPr>
          <w:rFonts w:ascii="Times New Roman" w:hAnsi="Times New Roman" w:cs="Times New Roman"/>
          <w:color w:val="FF0000"/>
          <w:sz w:val="28"/>
          <w:szCs w:val="28"/>
        </w:rPr>
        <w:t xml:space="preserve">Вызывается первый участник, он занимает нужную на его взгляд позу, подходящую к теме скульптуры. Далее приглашается еще 1 участник, он </w:t>
      </w:r>
      <w:r w:rsidRPr="00BC732C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занимает необходимую позу рядом с предыдущим, продолжая таким образом достраивать скульптуру.  И так далее пока все участники не займут свое место.</w:t>
      </w:r>
    </w:p>
    <w:p w:rsidR="001C0C75" w:rsidRPr="00BC732C" w:rsidRDefault="001C0C75" w:rsidP="001C0C7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732C">
        <w:rPr>
          <w:rFonts w:ascii="Times New Roman" w:hAnsi="Times New Roman" w:cs="Times New Roman"/>
          <w:color w:val="FF0000"/>
          <w:sz w:val="28"/>
          <w:szCs w:val="28"/>
        </w:rPr>
        <w:t>Совместная фотография.</w:t>
      </w:r>
    </w:p>
    <w:p w:rsidR="001C0C75" w:rsidRPr="001F1BFA" w:rsidRDefault="001C0C75" w:rsidP="001F1BFA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:rsidR="008C1187" w:rsidRPr="001F1BFA" w:rsidRDefault="008C1187" w:rsidP="004F11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1187" w:rsidRPr="001F1BFA" w:rsidSect="00F940B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B76"/>
    <w:multiLevelType w:val="multilevel"/>
    <w:tmpl w:val="74322E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0160D"/>
    <w:multiLevelType w:val="multilevel"/>
    <w:tmpl w:val="5AF498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91A26"/>
    <w:multiLevelType w:val="hybridMultilevel"/>
    <w:tmpl w:val="D8528038"/>
    <w:lvl w:ilvl="0" w:tplc="46BC302E">
      <w:numFmt w:val="bullet"/>
      <w:lvlText w:val="—"/>
      <w:lvlJc w:val="left"/>
      <w:pPr>
        <w:ind w:left="23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A18B8">
      <w:numFmt w:val="bullet"/>
      <w:lvlText w:val="•"/>
      <w:lvlJc w:val="left"/>
      <w:pPr>
        <w:ind w:left="1226" w:hanging="310"/>
      </w:pPr>
      <w:rPr>
        <w:rFonts w:hint="default"/>
        <w:lang w:val="ru-RU" w:eastAsia="en-US" w:bidi="ar-SA"/>
      </w:rPr>
    </w:lvl>
    <w:lvl w:ilvl="2" w:tplc="A502CCDE">
      <w:numFmt w:val="bullet"/>
      <w:lvlText w:val="•"/>
      <w:lvlJc w:val="left"/>
      <w:pPr>
        <w:ind w:left="2213" w:hanging="310"/>
      </w:pPr>
      <w:rPr>
        <w:rFonts w:hint="default"/>
        <w:lang w:val="ru-RU" w:eastAsia="en-US" w:bidi="ar-SA"/>
      </w:rPr>
    </w:lvl>
    <w:lvl w:ilvl="3" w:tplc="16841E32">
      <w:numFmt w:val="bullet"/>
      <w:lvlText w:val="•"/>
      <w:lvlJc w:val="left"/>
      <w:pPr>
        <w:ind w:left="3199" w:hanging="310"/>
      </w:pPr>
      <w:rPr>
        <w:rFonts w:hint="default"/>
        <w:lang w:val="ru-RU" w:eastAsia="en-US" w:bidi="ar-SA"/>
      </w:rPr>
    </w:lvl>
    <w:lvl w:ilvl="4" w:tplc="E0A47AA0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BDC26D2C">
      <w:numFmt w:val="bullet"/>
      <w:lvlText w:val="•"/>
      <w:lvlJc w:val="left"/>
      <w:pPr>
        <w:ind w:left="5173" w:hanging="310"/>
      </w:pPr>
      <w:rPr>
        <w:rFonts w:hint="default"/>
        <w:lang w:val="ru-RU" w:eastAsia="en-US" w:bidi="ar-SA"/>
      </w:rPr>
    </w:lvl>
    <w:lvl w:ilvl="6" w:tplc="C6D69C7C">
      <w:numFmt w:val="bullet"/>
      <w:lvlText w:val="•"/>
      <w:lvlJc w:val="left"/>
      <w:pPr>
        <w:ind w:left="6159" w:hanging="310"/>
      </w:pPr>
      <w:rPr>
        <w:rFonts w:hint="default"/>
        <w:lang w:val="ru-RU" w:eastAsia="en-US" w:bidi="ar-SA"/>
      </w:rPr>
    </w:lvl>
    <w:lvl w:ilvl="7" w:tplc="B1162042">
      <w:numFmt w:val="bullet"/>
      <w:lvlText w:val="•"/>
      <w:lvlJc w:val="left"/>
      <w:pPr>
        <w:ind w:left="7146" w:hanging="310"/>
      </w:pPr>
      <w:rPr>
        <w:rFonts w:hint="default"/>
        <w:lang w:val="ru-RU" w:eastAsia="en-US" w:bidi="ar-SA"/>
      </w:rPr>
    </w:lvl>
    <w:lvl w:ilvl="8" w:tplc="F7E240E8">
      <w:numFmt w:val="bullet"/>
      <w:lvlText w:val="•"/>
      <w:lvlJc w:val="left"/>
      <w:pPr>
        <w:ind w:left="8133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474E4E26"/>
    <w:multiLevelType w:val="hybridMultilevel"/>
    <w:tmpl w:val="7E98F80C"/>
    <w:lvl w:ilvl="0" w:tplc="A6D4A628">
      <w:start w:val="1"/>
      <w:numFmt w:val="decimal"/>
      <w:lvlText w:val="%1."/>
      <w:lvlJc w:val="left"/>
      <w:pPr>
        <w:ind w:left="100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7608ABC">
      <w:numFmt w:val="bullet"/>
      <w:lvlText w:val="•"/>
      <w:lvlJc w:val="left"/>
      <w:pPr>
        <w:ind w:left="589" w:hanging="348"/>
      </w:pPr>
      <w:rPr>
        <w:lang w:val="ru-RU" w:eastAsia="en-US" w:bidi="ar-SA"/>
      </w:rPr>
    </w:lvl>
    <w:lvl w:ilvl="2" w:tplc="EDA43A2C">
      <w:numFmt w:val="bullet"/>
      <w:lvlText w:val="•"/>
      <w:lvlJc w:val="left"/>
      <w:pPr>
        <w:ind w:left="1078" w:hanging="348"/>
      </w:pPr>
      <w:rPr>
        <w:lang w:val="ru-RU" w:eastAsia="en-US" w:bidi="ar-SA"/>
      </w:rPr>
    </w:lvl>
    <w:lvl w:ilvl="3" w:tplc="374A7FFA">
      <w:numFmt w:val="bullet"/>
      <w:lvlText w:val="•"/>
      <w:lvlJc w:val="left"/>
      <w:pPr>
        <w:ind w:left="1567" w:hanging="348"/>
      </w:pPr>
      <w:rPr>
        <w:lang w:val="ru-RU" w:eastAsia="en-US" w:bidi="ar-SA"/>
      </w:rPr>
    </w:lvl>
    <w:lvl w:ilvl="4" w:tplc="0CCC56D6">
      <w:numFmt w:val="bullet"/>
      <w:lvlText w:val="•"/>
      <w:lvlJc w:val="left"/>
      <w:pPr>
        <w:ind w:left="2056" w:hanging="348"/>
      </w:pPr>
      <w:rPr>
        <w:lang w:val="ru-RU" w:eastAsia="en-US" w:bidi="ar-SA"/>
      </w:rPr>
    </w:lvl>
    <w:lvl w:ilvl="5" w:tplc="E7263A6A">
      <w:numFmt w:val="bullet"/>
      <w:lvlText w:val="•"/>
      <w:lvlJc w:val="left"/>
      <w:pPr>
        <w:ind w:left="2545" w:hanging="348"/>
      </w:pPr>
      <w:rPr>
        <w:lang w:val="ru-RU" w:eastAsia="en-US" w:bidi="ar-SA"/>
      </w:rPr>
    </w:lvl>
    <w:lvl w:ilvl="6" w:tplc="51F0F1E0">
      <w:numFmt w:val="bullet"/>
      <w:lvlText w:val="•"/>
      <w:lvlJc w:val="left"/>
      <w:pPr>
        <w:ind w:left="3034" w:hanging="348"/>
      </w:pPr>
      <w:rPr>
        <w:lang w:val="ru-RU" w:eastAsia="en-US" w:bidi="ar-SA"/>
      </w:rPr>
    </w:lvl>
    <w:lvl w:ilvl="7" w:tplc="9FD090CC">
      <w:numFmt w:val="bullet"/>
      <w:lvlText w:val="•"/>
      <w:lvlJc w:val="left"/>
      <w:pPr>
        <w:ind w:left="3523" w:hanging="348"/>
      </w:pPr>
      <w:rPr>
        <w:lang w:val="ru-RU" w:eastAsia="en-US" w:bidi="ar-SA"/>
      </w:rPr>
    </w:lvl>
    <w:lvl w:ilvl="8" w:tplc="710691E6">
      <w:numFmt w:val="bullet"/>
      <w:lvlText w:val="•"/>
      <w:lvlJc w:val="left"/>
      <w:pPr>
        <w:ind w:left="4012" w:hanging="348"/>
      </w:pPr>
      <w:rPr>
        <w:lang w:val="ru-RU" w:eastAsia="en-US" w:bidi="ar-SA"/>
      </w:rPr>
    </w:lvl>
  </w:abstractNum>
  <w:abstractNum w:abstractNumId="4" w15:restartNumberingAfterBreak="0">
    <w:nsid w:val="57040826"/>
    <w:multiLevelType w:val="multilevel"/>
    <w:tmpl w:val="AEB041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13844"/>
    <w:multiLevelType w:val="multilevel"/>
    <w:tmpl w:val="A32AF8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31772"/>
    <w:multiLevelType w:val="multilevel"/>
    <w:tmpl w:val="3C18D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E4023"/>
    <w:multiLevelType w:val="multilevel"/>
    <w:tmpl w:val="A216C6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467F1"/>
    <w:multiLevelType w:val="multilevel"/>
    <w:tmpl w:val="BF62B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E59F8"/>
    <w:multiLevelType w:val="multilevel"/>
    <w:tmpl w:val="B6BE50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7A"/>
    <w:rsid w:val="000E3C14"/>
    <w:rsid w:val="001C0C75"/>
    <w:rsid w:val="001F1BFA"/>
    <w:rsid w:val="00270B8B"/>
    <w:rsid w:val="003B4AD4"/>
    <w:rsid w:val="003F31F5"/>
    <w:rsid w:val="00482A23"/>
    <w:rsid w:val="004F117A"/>
    <w:rsid w:val="00681838"/>
    <w:rsid w:val="008C1187"/>
    <w:rsid w:val="00A02BBF"/>
    <w:rsid w:val="00A10DC3"/>
    <w:rsid w:val="00AE0FB8"/>
    <w:rsid w:val="00B202DA"/>
    <w:rsid w:val="00C90770"/>
    <w:rsid w:val="00C93454"/>
    <w:rsid w:val="00E63CA1"/>
    <w:rsid w:val="00F12552"/>
    <w:rsid w:val="00F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7845"/>
  <w15:chartTrackingRefBased/>
  <w15:docId w15:val="{22085C1A-109D-436A-984B-6789BEFB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75"/>
  </w:style>
  <w:style w:type="paragraph" w:styleId="1">
    <w:name w:val="heading 1"/>
    <w:basedOn w:val="a"/>
    <w:link w:val="10"/>
    <w:uiPriority w:val="9"/>
    <w:qFormat/>
    <w:rsid w:val="001C0C75"/>
    <w:pPr>
      <w:widowControl w:val="0"/>
      <w:autoSpaceDE w:val="0"/>
      <w:autoSpaceDN w:val="0"/>
      <w:spacing w:after="0" w:line="240" w:lineRule="auto"/>
      <w:ind w:left="276" w:right="2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117A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rsid w:val="004F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117A"/>
  </w:style>
  <w:style w:type="character" w:customStyle="1" w:styleId="c8">
    <w:name w:val="c8"/>
    <w:basedOn w:val="a0"/>
    <w:rsid w:val="004F117A"/>
  </w:style>
  <w:style w:type="paragraph" w:customStyle="1" w:styleId="c1">
    <w:name w:val="c1"/>
    <w:basedOn w:val="a"/>
    <w:rsid w:val="001F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1BFA"/>
  </w:style>
  <w:style w:type="paragraph" w:customStyle="1" w:styleId="c0">
    <w:name w:val="c0"/>
    <w:basedOn w:val="a"/>
    <w:rsid w:val="001F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1BFA"/>
  </w:style>
  <w:style w:type="character" w:customStyle="1" w:styleId="s1">
    <w:name w:val="s1"/>
    <w:basedOn w:val="a0"/>
    <w:rsid w:val="003F31F5"/>
  </w:style>
  <w:style w:type="paragraph" w:customStyle="1" w:styleId="p2">
    <w:name w:val="p2"/>
    <w:basedOn w:val="a"/>
    <w:rsid w:val="003F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1F5"/>
  </w:style>
  <w:style w:type="paragraph" w:customStyle="1" w:styleId="p1">
    <w:name w:val="p1"/>
    <w:basedOn w:val="a"/>
    <w:rsid w:val="00E6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63CA1"/>
  </w:style>
  <w:style w:type="paragraph" w:customStyle="1" w:styleId="p6">
    <w:name w:val="p6"/>
    <w:basedOn w:val="a"/>
    <w:rsid w:val="00E6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6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63CA1"/>
  </w:style>
  <w:style w:type="paragraph" w:styleId="a4">
    <w:name w:val="Normal (Web)"/>
    <w:basedOn w:val="a"/>
    <w:uiPriority w:val="99"/>
    <w:semiHidden/>
    <w:unhideWhenUsed/>
    <w:rsid w:val="00E6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9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0C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C0C75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0C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2022-03-09T10:40:00Z</dcterms:created>
  <dcterms:modified xsi:type="dcterms:W3CDTF">2022-03-09T14:20:00Z</dcterms:modified>
</cp:coreProperties>
</file>