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F0" w:rsidRPr="009E4508" w:rsidRDefault="005019F0" w:rsidP="00E77313">
      <w:pPr>
        <w:spacing w:line="276" w:lineRule="auto"/>
        <w:jc w:val="center"/>
        <w:rPr>
          <w:rFonts w:ascii="Arial Narrow" w:hAnsi="Arial Narrow"/>
          <w:b/>
          <w:sz w:val="36"/>
          <w:szCs w:val="28"/>
        </w:rPr>
      </w:pPr>
      <w:r w:rsidRPr="009E4508">
        <w:rPr>
          <w:rFonts w:ascii="Arial Narrow" w:hAnsi="Arial Narrow"/>
          <w:b/>
          <w:sz w:val="36"/>
          <w:szCs w:val="28"/>
        </w:rPr>
        <w:t>Семинар для учителей, работающих в первых классах</w:t>
      </w:r>
    </w:p>
    <w:p w:rsidR="00BA75D4" w:rsidRPr="009E4508" w:rsidRDefault="00BA75D4" w:rsidP="00E77313">
      <w:pPr>
        <w:spacing w:line="276" w:lineRule="auto"/>
        <w:jc w:val="center"/>
        <w:rPr>
          <w:rFonts w:ascii="Arial Narrow" w:hAnsi="Arial Narrow"/>
          <w:b/>
          <w:sz w:val="32"/>
          <w:szCs w:val="28"/>
          <w:u w:val="single"/>
        </w:rPr>
      </w:pPr>
      <w:r w:rsidRPr="009E4508">
        <w:rPr>
          <w:rFonts w:ascii="Arial Narrow" w:hAnsi="Arial Narrow"/>
          <w:b/>
          <w:sz w:val="36"/>
          <w:szCs w:val="28"/>
        </w:rPr>
        <w:t xml:space="preserve">«Профилактика </w:t>
      </w:r>
      <w:proofErr w:type="spellStart"/>
      <w:r w:rsidRPr="009E4508">
        <w:rPr>
          <w:rFonts w:ascii="Arial Narrow" w:hAnsi="Arial Narrow"/>
          <w:b/>
          <w:sz w:val="36"/>
          <w:szCs w:val="28"/>
        </w:rPr>
        <w:t>дезадаптации</w:t>
      </w:r>
      <w:proofErr w:type="spellEnd"/>
      <w:r w:rsidRPr="009E4508">
        <w:rPr>
          <w:rFonts w:ascii="Arial Narrow" w:hAnsi="Arial Narrow"/>
          <w:b/>
          <w:sz w:val="36"/>
          <w:szCs w:val="28"/>
        </w:rPr>
        <w:t xml:space="preserve"> учащихся»</w:t>
      </w:r>
    </w:p>
    <w:p w:rsidR="00BA75D4" w:rsidRPr="009E4508" w:rsidRDefault="00BA75D4" w:rsidP="00BA75D4">
      <w:pPr>
        <w:spacing w:line="276" w:lineRule="auto"/>
        <w:ind w:firstLine="709"/>
        <w:jc w:val="both"/>
        <w:rPr>
          <w:sz w:val="28"/>
          <w:szCs w:val="28"/>
        </w:rPr>
      </w:pPr>
    </w:p>
    <w:p w:rsidR="005019F0" w:rsidRPr="009E4508" w:rsidRDefault="00E77313" w:rsidP="00BA75D4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b/>
          <w:sz w:val="28"/>
          <w:szCs w:val="28"/>
        </w:rPr>
        <w:t>Цель:</w:t>
      </w:r>
      <w:r w:rsidRPr="009E4508">
        <w:rPr>
          <w:sz w:val="28"/>
          <w:szCs w:val="28"/>
        </w:rPr>
        <w:t xml:space="preserve"> </w:t>
      </w:r>
      <w:r w:rsidR="00BA75D4" w:rsidRPr="009E4508">
        <w:rPr>
          <w:sz w:val="28"/>
          <w:szCs w:val="28"/>
        </w:rPr>
        <w:t xml:space="preserve">информировать учителей об особенностях адаптационного периода первоклассников, дать рекомендации по созданию психолого-педагогических условий для благоприятной адаптации учащихся первых классов. </w:t>
      </w:r>
    </w:p>
    <w:p w:rsidR="00BA75D4" w:rsidRDefault="00BA75D4" w:rsidP="00BA75D4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b/>
          <w:sz w:val="28"/>
          <w:szCs w:val="28"/>
        </w:rPr>
        <w:t>Участники:</w:t>
      </w:r>
      <w:r w:rsidRPr="009E4508">
        <w:rPr>
          <w:sz w:val="28"/>
          <w:szCs w:val="28"/>
        </w:rPr>
        <w:t xml:space="preserve"> педагог-психолог, учителя, работающие в первых классах (классные руководители, учителя по физической культуре, учитель музыки и др.).</w:t>
      </w:r>
    </w:p>
    <w:p w:rsidR="009E4508" w:rsidRPr="009E4508" w:rsidRDefault="009E4508" w:rsidP="00BA75D4">
      <w:pPr>
        <w:spacing w:line="276" w:lineRule="auto"/>
        <w:ind w:firstLine="709"/>
        <w:jc w:val="both"/>
        <w:rPr>
          <w:sz w:val="28"/>
          <w:szCs w:val="28"/>
        </w:rPr>
      </w:pPr>
    </w:p>
    <w:p w:rsidR="00E77313" w:rsidRPr="009E4508" w:rsidRDefault="005019F0" w:rsidP="00E77313">
      <w:pPr>
        <w:ind w:firstLine="709"/>
        <w:jc w:val="both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 xml:space="preserve">1. </w:t>
      </w:r>
      <w:r w:rsidR="00E77313" w:rsidRPr="009E4508">
        <w:rPr>
          <w:b/>
          <w:sz w:val="28"/>
          <w:szCs w:val="28"/>
        </w:rPr>
        <w:t>Понятие школьной адаптации.</w:t>
      </w:r>
    </w:p>
    <w:p w:rsidR="00E77313" w:rsidRPr="009E4508" w:rsidRDefault="00E77313" w:rsidP="00E77313">
      <w:pPr>
        <w:ind w:firstLine="709"/>
        <w:jc w:val="both"/>
        <w:rPr>
          <w:b/>
          <w:sz w:val="28"/>
          <w:szCs w:val="28"/>
        </w:rPr>
      </w:pPr>
    </w:p>
    <w:p w:rsidR="009975F1" w:rsidRPr="009E4508" w:rsidRDefault="009975F1" w:rsidP="00E77313">
      <w:pPr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Адаптация ребенка к школе — довольно длительный процесс, связанный со значительным напряжением всех систем организма. Не день, не неделя требуется для того, чтобы малыш освоился в школе по-настоящему. Организм ребенка приспосабливается к изменениям, новым факторам, мобилизуя систему адаптационных реакций.</w:t>
      </w:r>
    </w:p>
    <w:p w:rsidR="009975F1" w:rsidRPr="009E4508" w:rsidRDefault="009975F1" w:rsidP="00E77313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</w:rPr>
      </w:pPr>
    </w:p>
    <w:p w:rsidR="009975F1" w:rsidRPr="009E4508" w:rsidRDefault="009975F1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b/>
          <w:bCs/>
          <w:sz w:val="28"/>
          <w:szCs w:val="28"/>
        </w:rPr>
        <w:t>В самом распространенном своем значении школьная адаптация понимается как приспособление ребенка к новой системе социальных условий, новым отношениям, требованиям, видам деятельности, режиму жизнедеятельности.</w:t>
      </w:r>
    </w:p>
    <w:p w:rsidR="009975F1" w:rsidRPr="009E4508" w:rsidRDefault="009975F1" w:rsidP="00E77313">
      <w:pPr>
        <w:spacing w:line="276" w:lineRule="auto"/>
        <w:jc w:val="both"/>
        <w:rPr>
          <w:sz w:val="28"/>
          <w:szCs w:val="28"/>
        </w:rPr>
      </w:pPr>
    </w:p>
    <w:p w:rsidR="00CE28B3" w:rsidRPr="009E4508" w:rsidRDefault="00CE28B3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Особого внимания со стороны учителя требуют первые дни пребывания ребёнка в школе. Необходимо помнить, что такие качества детей, как невнимательность, неусидчивость, быстрая отвлекаемость, неумение упра</w:t>
      </w:r>
      <w:r w:rsidR="005019F0" w:rsidRPr="009E4508">
        <w:rPr>
          <w:sz w:val="28"/>
          <w:szCs w:val="28"/>
        </w:rPr>
        <w:t>влять своим поведением, связаны</w:t>
      </w:r>
      <w:r w:rsidRPr="009E4508">
        <w:rPr>
          <w:sz w:val="28"/>
          <w:szCs w:val="28"/>
        </w:rPr>
        <w:t xml:space="preserve"> особенностями их психики, поэтому важно не делать детям резких замечаний, не одёргивать их, стараться фиксировать внимание на положительных проявлениях ученика.</w:t>
      </w:r>
    </w:p>
    <w:p w:rsidR="00CE28B3" w:rsidRPr="009E4508" w:rsidRDefault="00CE28B3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Учитель должен знать, что многие дети в этом возрасте могут выполнять задания только с помощью взрослого, который подсказывает последовательность действий. Это не является отрицательной характеристикой ученика, а отражает возрастные и индивидуальные особенности и уровень «школьной зрелости».</w:t>
      </w:r>
    </w:p>
    <w:p w:rsidR="00CE28B3" w:rsidRPr="009E4508" w:rsidRDefault="00CE28B3" w:rsidP="00E77313">
      <w:pPr>
        <w:spacing w:line="276" w:lineRule="auto"/>
        <w:ind w:firstLine="709"/>
        <w:jc w:val="both"/>
        <w:rPr>
          <w:sz w:val="28"/>
          <w:szCs w:val="28"/>
        </w:rPr>
      </w:pPr>
    </w:p>
    <w:p w:rsidR="00E77313" w:rsidRPr="009E4508" w:rsidRDefault="005019F0" w:rsidP="00E7731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 xml:space="preserve">2. </w:t>
      </w:r>
      <w:r w:rsidR="00E77313" w:rsidRPr="009E4508">
        <w:rPr>
          <w:b/>
          <w:sz w:val="28"/>
          <w:szCs w:val="28"/>
        </w:rPr>
        <w:t xml:space="preserve">Длительность адаптационного периода. </w:t>
      </w:r>
    </w:p>
    <w:p w:rsidR="00E77313" w:rsidRPr="009E4508" w:rsidRDefault="00E77313" w:rsidP="00E77313">
      <w:pPr>
        <w:spacing w:line="276" w:lineRule="auto"/>
        <w:ind w:firstLine="709"/>
        <w:jc w:val="both"/>
        <w:rPr>
          <w:sz w:val="28"/>
          <w:szCs w:val="28"/>
        </w:rPr>
      </w:pPr>
    </w:p>
    <w:p w:rsidR="009975F1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 xml:space="preserve">Период адаптации ребенка к школе может длиться от 2-3 недель до полугода, это зависит от многих факторов: индивидуальные особенности </w:t>
      </w:r>
      <w:r w:rsidRPr="009E4508">
        <w:rPr>
          <w:sz w:val="28"/>
          <w:szCs w:val="28"/>
        </w:rPr>
        <w:lastRenderedPageBreak/>
        <w:t>ребенка, характер взаимоотношений с окружающими, уровень слож</w:t>
      </w:r>
      <w:r w:rsidR="00A55970">
        <w:rPr>
          <w:sz w:val="28"/>
          <w:szCs w:val="28"/>
        </w:rPr>
        <w:t>ности образовательной программы</w:t>
      </w:r>
      <w:r w:rsidRPr="009E4508">
        <w:rPr>
          <w:sz w:val="28"/>
          <w:szCs w:val="28"/>
        </w:rPr>
        <w:t xml:space="preserve"> и степень подготовленности ребенка к школьной жизни. </w:t>
      </w:r>
    </w:p>
    <w:p w:rsidR="009975F1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</w:p>
    <w:p w:rsidR="009975F1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Большинство детей адаптируются в течение первых двух месяцев обучения. Они относительно быстро вливаются в коллектив, осваиваются в классе, приобретают новых друзей; у них почти всегда хорошее настроение, они спокойны, доброжелательны, добросовестно и без видимого напряжения выполняют требования учителя. Конечно, им еще трудно выполнять все требования правил поведения; но к концу октября такие дети обычно осваиваются и с новым статусом ученика, и с новыми требованиями, и с новым распорядком дня.</w:t>
      </w:r>
    </w:p>
    <w:p w:rsidR="009975F1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Другим нужно больше времени; они и месяц, и другой, и третий могут играть на уроках или выяснять отношения с товарищем, не реагируя на замечания учителя (или, наоборот, реагируя "как маленькие" - слезами и истерикой). И с освоением учебной программы у них дела складываются не просто. Лишь к концу первого полугодия их поведение становится "правильным".</w:t>
      </w:r>
    </w:p>
    <w:p w:rsidR="009975F1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 xml:space="preserve">У третьих, к значительным трудностям в учебных делах прибавляются трудности более серьезного характера. У них проявляются негативные формы поведения, резкие выбросы отрицательных эмоций. Именно на таких детей чаще всего жалуются учителя, товарищи, родители. Часто такие дети становятся отверженными в коллективе класса, а это рождает реакцию протеста - они задираются на переменах, кричат, плохо ведут себя на уроке. Если вовремя не разобраться в причинах такого поведения, это может привести к нервному срыву и нарушению психического здоровья. Поэтому, если поведение ребенка очень беспокоит учителя и родителей, стоит обратиться к детскому психологу и к врачу-психоневрологу. </w:t>
      </w:r>
    </w:p>
    <w:p w:rsidR="009975F1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</w:p>
    <w:p w:rsidR="009975F1" w:rsidRPr="009E4508" w:rsidRDefault="005019F0" w:rsidP="00E7731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>3. Мозговой штурм «Ассоциации к слову ДЕЗАДАПТАЦИЯ».</w:t>
      </w:r>
    </w:p>
    <w:p w:rsidR="008C3641" w:rsidRPr="009E4508" w:rsidRDefault="005019F0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Психолог:</w:t>
      </w:r>
      <w:r w:rsidR="00CE28B3" w:rsidRPr="009E4508">
        <w:rPr>
          <w:sz w:val="28"/>
          <w:szCs w:val="28"/>
        </w:rPr>
        <w:t xml:space="preserve"> </w:t>
      </w:r>
      <w:r w:rsidR="008C3641" w:rsidRPr="009E4508">
        <w:rPr>
          <w:sz w:val="28"/>
          <w:szCs w:val="28"/>
        </w:rPr>
        <w:t xml:space="preserve">«сейчас я хочу предложить вам подумать в течение одной минуты о том, что такое школьная </w:t>
      </w:r>
      <w:proofErr w:type="spellStart"/>
      <w:r w:rsidR="008C3641" w:rsidRPr="009E4508">
        <w:rPr>
          <w:sz w:val="28"/>
          <w:szCs w:val="28"/>
        </w:rPr>
        <w:t>дезадаптация</w:t>
      </w:r>
      <w:proofErr w:type="spellEnd"/>
      <w:r w:rsidR="008C3641" w:rsidRPr="009E4508">
        <w:rPr>
          <w:sz w:val="28"/>
          <w:szCs w:val="28"/>
        </w:rPr>
        <w:t xml:space="preserve">, какие ассоциации у вас вызывает это слово». </w:t>
      </w:r>
    </w:p>
    <w:p w:rsidR="00CE28B3" w:rsidRPr="009E4508" w:rsidRDefault="00CE28B3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Затем педагоги высказывают по кругу свои ассоциации, а психолог записывает их на доске. Психолог подводит итог и даёт определение слову «адаптация».</w:t>
      </w:r>
    </w:p>
    <w:p w:rsidR="009975F1" w:rsidRPr="009E4508" w:rsidRDefault="008C3641" w:rsidP="00E77313">
      <w:pPr>
        <w:shd w:val="clear" w:color="auto" w:fill="FFFFFF"/>
        <w:spacing w:line="276" w:lineRule="auto"/>
        <w:ind w:firstLine="709"/>
        <w:jc w:val="both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 xml:space="preserve">В самом широком смысле школьная </w:t>
      </w:r>
      <w:proofErr w:type="spellStart"/>
      <w:r w:rsidRPr="009E4508">
        <w:rPr>
          <w:b/>
          <w:sz w:val="28"/>
          <w:szCs w:val="28"/>
        </w:rPr>
        <w:t>дезадаптация</w:t>
      </w:r>
      <w:proofErr w:type="spellEnd"/>
      <w:r w:rsidRPr="009E4508">
        <w:rPr>
          <w:b/>
          <w:sz w:val="28"/>
          <w:szCs w:val="28"/>
        </w:rPr>
        <w:t xml:space="preserve"> — это неприспособленность ребёнка к школьной жизни. И имеет она следующие признаки: 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lastRenderedPageBreak/>
        <w:t>Усталый, утомленный внешний вид ребенка.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Нежелание ребенка делиться своими впечатлениями о проведенном дне.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Стремление отвлечь взрослого от школьных событий, переключить внимание на другие темы.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Нежелание выполнять домашние задания.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Негативные характеристики в адрес школы, учителей, одноклассников.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Жалобы на те или иные события, связанные со школой.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Беспокойный сон.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Трудности утреннего пробуждения, вялость.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Постоянные жалобы на плохое самочувствие.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Неадекватные поведенческие реакции на замечания и реплики учителя, грубость.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Нарушения во взаимоотношениях со сверстниками.</w:t>
      </w:r>
    </w:p>
    <w:p w:rsidR="005E7F1A" w:rsidRPr="009E4508" w:rsidRDefault="005E7F1A" w:rsidP="00E77313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Снижение успеваемости, потеря интереса к учебе.</w:t>
      </w:r>
    </w:p>
    <w:p w:rsidR="008C3641" w:rsidRPr="009E4508" w:rsidRDefault="008C3641" w:rsidP="00E77313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975F1" w:rsidRPr="009E4508" w:rsidRDefault="009975F1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 xml:space="preserve">В результате социально-психологической </w:t>
      </w:r>
      <w:proofErr w:type="spellStart"/>
      <w:r w:rsidRPr="009E4508">
        <w:rPr>
          <w:sz w:val="28"/>
          <w:szCs w:val="28"/>
        </w:rPr>
        <w:t>дезадаптации</w:t>
      </w:r>
      <w:proofErr w:type="spellEnd"/>
      <w:r w:rsidRPr="009E4508">
        <w:rPr>
          <w:sz w:val="28"/>
          <w:szCs w:val="28"/>
        </w:rPr>
        <w:t xml:space="preserve"> можно ожидать у ребенка проявления всего комплекса неспецифических трудностей, связанных прежде всего с нарушениями в деятельности. На уроке такой ученик отличается неорганизованностью, повышенной отвлекаемостью, пассивностью, замедленным темпом деятельности. Он не способен понять задание, осмыслить его целиком и работать сосредоточенно, без отвлечений и дополнительных напоминаний, он не умеет работать обдуманно, по плану.</w:t>
      </w:r>
    </w:p>
    <w:p w:rsidR="009975F1" w:rsidRPr="009E4508" w:rsidRDefault="009975F1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 xml:space="preserve">Письмо такого ученика выделяется неустойчивым почерком. Неровные штрихи, различная высота и протяженность графических элементов, большие, растянутые, </w:t>
      </w:r>
      <w:proofErr w:type="spellStart"/>
      <w:r w:rsidRPr="009E4508">
        <w:rPr>
          <w:sz w:val="28"/>
          <w:szCs w:val="28"/>
        </w:rPr>
        <w:t>разнонаклонные</w:t>
      </w:r>
      <w:proofErr w:type="spellEnd"/>
      <w:r w:rsidRPr="009E4508">
        <w:rPr>
          <w:sz w:val="28"/>
          <w:szCs w:val="28"/>
        </w:rPr>
        <w:t xml:space="preserve"> буквы, тремор — вот его характерные черты.</w:t>
      </w:r>
    </w:p>
    <w:p w:rsidR="008C3641" w:rsidRPr="009E4508" w:rsidRDefault="008C3641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5E7F1A" w:rsidRPr="009E4508" w:rsidRDefault="008C3641" w:rsidP="00E77313">
      <w:pPr>
        <w:shd w:val="clear" w:color="auto" w:fill="FFFFFF"/>
        <w:spacing w:line="276" w:lineRule="auto"/>
        <w:ind w:firstLine="709"/>
        <w:jc w:val="both"/>
        <w:outlineLvl w:val="2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 xml:space="preserve">4. </w:t>
      </w:r>
      <w:r w:rsidR="005E7F1A" w:rsidRPr="009E4508">
        <w:rPr>
          <w:b/>
          <w:sz w:val="28"/>
          <w:szCs w:val="28"/>
        </w:rPr>
        <w:t xml:space="preserve">«Причины </w:t>
      </w:r>
      <w:proofErr w:type="spellStart"/>
      <w:r w:rsidR="005E7F1A" w:rsidRPr="009E4508">
        <w:rPr>
          <w:b/>
          <w:sz w:val="28"/>
          <w:szCs w:val="28"/>
        </w:rPr>
        <w:t>дезадаптации</w:t>
      </w:r>
      <w:proofErr w:type="spellEnd"/>
      <w:r w:rsidR="005E7F1A" w:rsidRPr="009E4508">
        <w:rPr>
          <w:b/>
          <w:sz w:val="28"/>
          <w:szCs w:val="28"/>
        </w:rPr>
        <w:t>» (работа в группах)</w:t>
      </w:r>
    </w:p>
    <w:p w:rsidR="008C3641" w:rsidRPr="009E4508" w:rsidRDefault="008C3641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Психолог: «Сейчас я предлагаю вам объединиться в команду</w:t>
      </w:r>
      <w:r w:rsidR="009E4508" w:rsidRPr="009E4508">
        <w:rPr>
          <w:sz w:val="28"/>
          <w:szCs w:val="28"/>
        </w:rPr>
        <w:t xml:space="preserve"> </w:t>
      </w:r>
      <w:r w:rsidR="009E4508" w:rsidRPr="009E4508">
        <w:rPr>
          <w:i/>
          <w:sz w:val="28"/>
          <w:szCs w:val="28"/>
        </w:rPr>
        <w:t>(либо в несколько команд, если учителей много)</w:t>
      </w:r>
      <w:r w:rsidRPr="009E4508">
        <w:rPr>
          <w:sz w:val="28"/>
          <w:szCs w:val="28"/>
        </w:rPr>
        <w:t xml:space="preserve"> и подумать, каковы причины </w:t>
      </w:r>
      <w:proofErr w:type="spellStart"/>
      <w:r w:rsidRPr="009E4508">
        <w:rPr>
          <w:sz w:val="28"/>
          <w:szCs w:val="28"/>
        </w:rPr>
        <w:t>дезадаптации</w:t>
      </w:r>
      <w:proofErr w:type="spellEnd"/>
      <w:r w:rsidRPr="009E4508">
        <w:rPr>
          <w:sz w:val="28"/>
          <w:szCs w:val="28"/>
        </w:rPr>
        <w:t xml:space="preserve">. Ответы записывайте на лист бумаги и как только вы будете готовы, мы обсудим какие бывают причины </w:t>
      </w:r>
      <w:proofErr w:type="spellStart"/>
      <w:r w:rsidRPr="009E4508">
        <w:rPr>
          <w:sz w:val="28"/>
          <w:szCs w:val="28"/>
        </w:rPr>
        <w:t>дезадаптации</w:t>
      </w:r>
      <w:proofErr w:type="spellEnd"/>
      <w:r w:rsidRPr="009E4508">
        <w:rPr>
          <w:sz w:val="28"/>
          <w:szCs w:val="28"/>
        </w:rPr>
        <w:t xml:space="preserve"> первоклассников и что может сделать учитель, чтобы первоклассники максимально благополучно влились в школьную жизнь». </w:t>
      </w:r>
    </w:p>
    <w:p w:rsidR="008C3641" w:rsidRPr="009E4508" w:rsidRDefault="008C3641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 xml:space="preserve">После того, как группа будет готова, представитель выступает с ответом на заданный вопрос. Психолог подводит итог. </w:t>
      </w:r>
    </w:p>
    <w:p w:rsidR="008C3641" w:rsidRPr="009E4508" w:rsidRDefault="008C3641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5E7F1A" w:rsidRPr="009E4508" w:rsidRDefault="005E7F1A" w:rsidP="00E77313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b/>
          <w:bCs/>
          <w:sz w:val="28"/>
          <w:szCs w:val="28"/>
        </w:rPr>
        <w:t xml:space="preserve">Причины школьной </w:t>
      </w:r>
      <w:proofErr w:type="spellStart"/>
      <w:r w:rsidRPr="009E4508">
        <w:rPr>
          <w:b/>
          <w:bCs/>
          <w:sz w:val="28"/>
          <w:szCs w:val="28"/>
        </w:rPr>
        <w:t>дезадаптации</w:t>
      </w:r>
      <w:proofErr w:type="spellEnd"/>
      <w:r w:rsidRPr="009E4508">
        <w:rPr>
          <w:b/>
          <w:bCs/>
          <w:sz w:val="28"/>
          <w:szCs w:val="28"/>
        </w:rPr>
        <w:t>: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lastRenderedPageBreak/>
        <w:t>низкая готовность к школе;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несоответствие возможностей ребёнка требованиям программы обучения;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отсутствие мотивации, «внутренней позиции школьника»;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неумение общаться с окружающими (детьми, взрослыми);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чрезмерная требовательность родителей;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 w:rsidRPr="009E4508">
        <w:rPr>
          <w:sz w:val="28"/>
          <w:szCs w:val="28"/>
        </w:rPr>
        <w:t>гиперопека</w:t>
      </w:r>
      <w:proofErr w:type="spellEnd"/>
      <w:r w:rsidRPr="009E4508">
        <w:rPr>
          <w:sz w:val="28"/>
          <w:szCs w:val="28"/>
        </w:rPr>
        <w:t xml:space="preserve"> со стороны родителей;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незнание родителями и учителями возрастных особенностей детей;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высокая тревожность самих родителей;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несоблюдение режима дня (отсутствие полноценного отдыха);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наличие серьезных хронических заболеваний;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чрезмерная загруженность ребёнка (кружки, репетитор);</w:t>
      </w:r>
    </w:p>
    <w:p w:rsidR="005E7F1A" w:rsidRPr="009E4508" w:rsidRDefault="005E7F1A" w:rsidP="00E77313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и др.</w:t>
      </w:r>
    </w:p>
    <w:p w:rsidR="00CE28B3" w:rsidRPr="009E4508" w:rsidRDefault="00CE28B3" w:rsidP="00E77313">
      <w:pPr>
        <w:spacing w:line="276" w:lineRule="auto"/>
        <w:ind w:firstLine="709"/>
        <w:jc w:val="both"/>
        <w:rPr>
          <w:sz w:val="28"/>
          <w:szCs w:val="28"/>
        </w:rPr>
      </w:pPr>
    </w:p>
    <w:p w:rsidR="009975F1" w:rsidRPr="009E4508" w:rsidRDefault="008C3641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Все перечисленные причины относятся к, так называемым «внутренним проблемам», о</w:t>
      </w:r>
      <w:r w:rsidR="009975F1" w:rsidRPr="009E4508">
        <w:rPr>
          <w:sz w:val="28"/>
          <w:szCs w:val="28"/>
        </w:rPr>
        <w:t xml:space="preserve">днако существуют и внешние причины школьной </w:t>
      </w:r>
      <w:proofErr w:type="spellStart"/>
      <w:r w:rsidR="009975F1" w:rsidRPr="009E4508">
        <w:rPr>
          <w:sz w:val="28"/>
          <w:szCs w:val="28"/>
        </w:rPr>
        <w:t>дезадаптации</w:t>
      </w:r>
      <w:proofErr w:type="spellEnd"/>
      <w:r w:rsidR="009975F1" w:rsidRPr="009E4508">
        <w:rPr>
          <w:sz w:val="28"/>
          <w:szCs w:val="28"/>
        </w:rPr>
        <w:t xml:space="preserve"> — «проблемы учителя»: несоответствующие возможностям ребенка содержание обучения и методика преподавания, сама личность учителя, стиль его отношений с детьми и родителями и т.п. </w:t>
      </w:r>
    </w:p>
    <w:p w:rsidR="009975F1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 xml:space="preserve">Чаще всего эти факторы существуют </w:t>
      </w:r>
      <w:proofErr w:type="spellStart"/>
      <w:r w:rsidRPr="009E4508">
        <w:rPr>
          <w:sz w:val="28"/>
          <w:szCs w:val="28"/>
        </w:rPr>
        <w:t>взаимосвязанно</w:t>
      </w:r>
      <w:proofErr w:type="spellEnd"/>
      <w:r w:rsidRPr="009E4508">
        <w:rPr>
          <w:sz w:val="28"/>
          <w:szCs w:val="28"/>
        </w:rPr>
        <w:t>, вытекают один из другого, а в целом приводят к вполне определенным трудностям обучения.</w:t>
      </w:r>
      <w:r w:rsidRPr="009E4508">
        <w:rPr>
          <w:sz w:val="28"/>
          <w:szCs w:val="28"/>
        </w:rPr>
        <w:br/>
      </w:r>
    </w:p>
    <w:p w:rsidR="008C3641" w:rsidRPr="009E4508" w:rsidRDefault="008C3641" w:rsidP="00E7731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 xml:space="preserve">5. </w:t>
      </w:r>
      <w:r w:rsidR="00E77313" w:rsidRPr="009E4508">
        <w:rPr>
          <w:b/>
          <w:sz w:val="28"/>
          <w:szCs w:val="28"/>
        </w:rPr>
        <w:t>Психолого-педагогические условия</w:t>
      </w:r>
      <w:r w:rsidRPr="009E4508">
        <w:rPr>
          <w:b/>
          <w:sz w:val="28"/>
          <w:szCs w:val="28"/>
        </w:rPr>
        <w:t xml:space="preserve"> для успешной адаптации учащихся. </w:t>
      </w:r>
      <w:r w:rsidR="00E77313" w:rsidRPr="009E4508">
        <w:rPr>
          <w:b/>
          <w:sz w:val="28"/>
          <w:szCs w:val="28"/>
        </w:rPr>
        <w:t xml:space="preserve">Профилактика </w:t>
      </w:r>
      <w:proofErr w:type="spellStart"/>
      <w:r w:rsidR="00E77313" w:rsidRPr="009E4508">
        <w:rPr>
          <w:b/>
          <w:sz w:val="28"/>
          <w:szCs w:val="28"/>
        </w:rPr>
        <w:t>дезадаптации</w:t>
      </w:r>
      <w:proofErr w:type="spellEnd"/>
      <w:r w:rsidR="00E77313" w:rsidRPr="009E4508">
        <w:rPr>
          <w:b/>
          <w:sz w:val="28"/>
          <w:szCs w:val="28"/>
        </w:rPr>
        <w:t>.</w:t>
      </w:r>
    </w:p>
    <w:p w:rsidR="00E77313" w:rsidRPr="009E4508" w:rsidRDefault="00E77313" w:rsidP="00E77313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CE28B3" w:rsidRPr="009E4508" w:rsidRDefault="009975F1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Для того, чтобы вхождение первоклассников в школьную жизнь протекало как можно легче и спокойнее</w:t>
      </w:r>
      <w:r w:rsidR="00E77313" w:rsidRPr="009E4508">
        <w:rPr>
          <w:sz w:val="28"/>
          <w:szCs w:val="28"/>
        </w:rPr>
        <w:t>,</w:t>
      </w:r>
      <w:r w:rsidRPr="009E4508">
        <w:rPr>
          <w:sz w:val="28"/>
          <w:szCs w:val="28"/>
        </w:rPr>
        <w:t xml:space="preserve"> учителю важно создать благоприятные психолого-педагогические условия для адаптации. </w:t>
      </w:r>
    </w:p>
    <w:p w:rsidR="009975F1" w:rsidRPr="009E4508" w:rsidRDefault="009975F1" w:rsidP="00E77313">
      <w:pPr>
        <w:spacing w:line="276" w:lineRule="auto"/>
        <w:jc w:val="both"/>
        <w:rPr>
          <w:b/>
          <w:sz w:val="28"/>
          <w:szCs w:val="28"/>
        </w:rPr>
      </w:pPr>
    </w:p>
    <w:p w:rsidR="009255CB" w:rsidRPr="009E4508" w:rsidRDefault="009255CB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Приходя в школу, ребенок оказывается в совершенно новой среде. От него больше требуют, ему приходится общаться с большим количеством новых людей и брать на себя новые роли. Поэтому важно, чтобы, приходя в школу, он быстро начал воспринимать это пространство как безопасное для себя.</w:t>
      </w:r>
    </w:p>
    <w:p w:rsidR="009255CB" w:rsidRPr="009E4508" w:rsidRDefault="009255CB" w:rsidP="00E77313">
      <w:pPr>
        <w:spacing w:line="276" w:lineRule="auto"/>
        <w:ind w:firstLine="709"/>
        <w:jc w:val="both"/>
        <w:rPr>
          <w:b/>
          <w:sz w:val="28"/>
          <w:szCs w:val="28"/>
        </w:rPr>
      </w:pPr>
    </w:p>
    <w:p w:rsidR="009975F1" w:rsidRPr="009E4508" w:rsidRDefault="009975F1" w:rsidP="00E7731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>Какие же</w:t>
      </w:r>
      <w:r w:rsidR="0083213B" w:rsidRPr="009E4508">
        <w:rPr>
          <w:b/>
          <w:sz w:val="28"/>
          <w:szCs w:val="28"/>
        </w:rPr>
        <w:t xml:space="preserve"> условия должен создать учитель? </w:t>
      </w:r>
    </w:p>
    <w:p w:rsidR="002667BD" w:rsidRPr="002667BD" w:rsidRDefault="00E77313" w:rsidP="00E773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7BD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667BD" w:rsidRPr="002667BD">
        <w:rPr>
          <w:rFonts w:ascii="Times New Roman" w:hAnsi="Times New Roman" w:cs="Times New Roman"/>
          <w:i/>
          <w:sz w:val="28"/>
          <w:szCs w:val="28"/>
        </w:rPr>
        <w:t xml:space="preserve">Стиль общения с учениками. </w:t>
      </w:r>
    </w:p>
    <w:p w:rsidR="00E77313" w:rsidRPr="009E4508" w:rsidRDefault="009975F1" w:rsidP="00E773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508">
        <w:rPr>
          <w:rFonts w:ascii="Times New Roman" w:hAnsi="Times New Roman" w:cs="Times New Roman"/>
          <w:sz w:val="28"/>
          <w:szCs w:val="28"/>
        </w:rPr>
        <w:t>Нежелателен авторитарный стиль общения учителя с первоклассниками. Для первоклассника существенно важно доброе, позитивное отношение к нему учителя, которое не должно зависеть от реальных успехов ребенка.</w:t>
      </w:r>
      <w:r w:rsidR="0083213B" w:rsidRPr="009E4508">
        <w:rPr>
          <w:rFonts w:ascii="Times New Roman" w:hAnsi="Times New Roman" w:cs="Times New Roman"/>
          <w:sz w:val="28"/>
          <w:szCs w:val="28"/>
        </w:rPr>
        <w:t xml:space="preserve"> </w:t>
      </w:r>
      <w:r w:rsidR="004F4986" w:rsidRPr="009E4508">
        <w:rPr>
          <w:rFonts w:ascii="Times New Roman" w:hAnsi="Times New Roman" w:cs="Times New Roman"/>
          <w:sz w:val="28"/>
          <w:szCs w:val="28"/>
        </w:rPr>
        <w:t xml:space="preserve">Не стоит </w:t>
      </w:r>
      <w:r w:rsidR="004F4986" w:rsidRPr="009E4508">
        <w:rPr>
          <w:rFonts w:ascii="Times New Roman" w:hAnsi="Times New Roman" w:cs="Times New Roman"/>
          <w:sz w:val="28"/>
          <w:szCs w:val="28"/>
        </w:rPr>
        <w:lastRenderedPageBreak/>
        <w:t>пренебрегать и различными способами невербального общения – обнять ребёнка, взять за руку и т.д. Это не только успокаивает ребёнка, но и вселяет в него уверенность, что взрослый хорошо к нему относится.  Необходимо особо обратить внимание на это положение, так как для первоклассников важно доброе, позитивное отношение к нему учителя, которое не должно зависеть от реальных успехов ребёнка.</w:t>
      </w:r>
    </w:p>
    <w:p w:rsidR="002667BD" w:rsidRPr="002667BD" w:rsidRDefault="002667BD" w:rsidP="00E77313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67BD">
        <w:rPr>
          <w:rFonts w:ascii="Times New Roman" w:hAnsi="Times New Roman" w:cs="Times New Roman"/>
          <w:i/>
          <w:sz w:val="28"/>
          <w:szCs w:val="28"/>
        </w:rPr>
        <w:t xml:space="preserve">Личность учителя. </w:t>
      </w:r>
    </w:p>
    <w:p w:rsidR="0083213B" w:rsidRPr="009E4508" w:rsidRDefault="0083213B" w:rsidP="002667BD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508">
        <w:rPr>
          <w:rFonts w:ascii="Times New Roman" w:hAnsi="Times New Roman" w:cs="Times New Roman"/>
          <w:sz w:val="28"/>
          <w:szCs w:val="28"/>
        </w:rPr>
        <w:t>В период начала школьного обучения классный руководитель берет на себя роль значимого взрослого для своих учеников. Его мнение по большинству вопросов часто становится для детей ориентиром, в том числе и в отношениях друг к другу.</w:t>
      </w:r>
      <w:r w:rsidR="00A27DE9" w:rsidRPr="009E4508">
        <w:rPr>
          <w:rFonts w:ascii="Times New Roman" w:hAnsi="Times New Roman" w:cs="Times New Roman"/>
          <w:sz w:val="28"/>
          <w:szCs w:val="28"/>
        </w:rPr>
        <w:t xml:space="preserve"> В классе некоторые учащиеся могут проявлять агрессивное и конфликтное поведение, задирать других учеников, либо наоборот некоторые ребята очень стеснительные, с трудом идут на контакт с учителем и учениками. Такое поведение часто может быть связано с неблагоприятной семейной обстановкой, отсутствием опыта общения со сверстниками, физиологическими особенностями и др.  Такой ученик желает получить поддержку учителя. </w:t>
      </w:r>
    </w:p>
    <w:p w:rsidR="00A27DE9" w:rsidRPr="009E4508" w:rsidRDefault="00A27DE9" w:rsidP="00E7731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508">
        <w:rPr>
          <w:rFonts w:ascii="Times New Roman" w:hAnsi="Times New Roman" w:cs="Times New Roman"/>
          <w:sz w:val="28"/>
          <w:szCs w:val="28"/>
        </w:rPr>
        <w:t>Без поддержки учителя такой ученик может стать изгоем в классе. Однако учитель может изменить реакцию класса на проблемного ребенка в лучшую сторону, показывая свое отношение к ситуации, объясняя, настойчиво включая ребенка в совместную деятельность, подчеркивая, что тот не отличается от остальных. Учителю необходимо проявлять особую осторожность в ситуациях оценки школьника, как личности в целом, так и его успешности в роли ученика – в частности. Важно не транслировать свой субъективный взгляд школьному коллективу, не навязывая тем самым ярлыки, от которых потом подчас очень сложно избавиться.</w:t>
      </w:r>
    </w:p>
    <w:p w:rsidR="009255CB" w:rsidRPr="009E4508" w:rsidRDefault="009255CB" w:rsidP="00E77313">
      <w:pPr>
        <w:spacing w:line="276" w:lineRule="auto"/>
        <w:jc w:val="both"/>
        <w:rPr>
          <w:sz w:val="28"/>
          <w:szCs w:val="28"/>
        </w:rPr>
      </w:pPr>
    </w:p>
    <w:p w:rsidR="009255CB" w:rsidRPr="009E4508" w:rsidRDefault="009255CB" w:rsidP="00E77313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E4508">
        <w:rPr>
          <w:b/>
          <w:sz w:val="28"/>
          <w:szCs w:val="28"/>
        </w:rPr>
        <w:t xml:space="preserve">При проведении занятий учителю важно опираться на несколько правил, которые будут способствовать адаптации первоклассников к школьной жизни: </w:t>
      </w:r>
    </w:p>
    <w:p w:rsidR="009255CB" w:rsidRPr="009E4508" w:rsidRDefault="009255CB" w:rsidP="00E77313">
      <w:pPr>
        <w:spacing w:line="276" w:lineRule="auto"/>
        <w:ind w:firstLine="709"/>
        <w:jc w:val="both"/>
        <w:rPr>
          <w:sz w:val="28"/>
          <w:szCs w:val="28"/>
        </w:rPr>
      </w:pPr>
    </w:p>
    <w:p w:rsidR="009255CB" w:rsidRPr="009E4508" w:rsidRDefault="009255CB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1.</w:t>
      </w:r>
      <w:r w:rsidR="002667BD">
        <w:rPr>
          <w:sz w:val="28"/>
          <w:szCs w:val="28"/>
        </w:rPr>
        <w:t xml:space="preserve"> </w:t>
      </w:r>
      <w:bookmarkStart w:id="0" w:name="_GoBack"/>
      <w:bookmarkEnd w:id="0"/>
      <w:r w:rsidRPr="009E4508">
        <w:rPr>
          <w:sz w:val="28"/>
          <w:szCs w:val="28"/>
        </w:rPr>
        <w:t xml:space="preserve">Важно поддерживать желание детей принимать участие в обсуждении, их попытки отвечать на вопросы учителя. Даже если ответ ученика не вполне соответствует содержанию вопроса, стоит поддержать его, сказав: «Какое интересное мнение», и спросить ребят: «А кто думает по-другому?». </w:t>
      </w:r>
    </w:p>
    <w:p w:rsidR="009255CB" w:rsidRPr="009E4508" w:rsidRDefault="009255CB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2. Важно, чтобы каждый ребенок почувствовал, что его мнением интересуются, с тем, чтобы повысить его включенность в учебный процесс.</w:t>
      </w:r>
    </w:p>
    <w:p w:rsidR="009255CB" w:rsidRPr="009E4508" w:rsidRDefault="009255CB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3. Очень важно не скупиться на поддержку детей, находить в каждом что-то, за что можно похвалить, о чем можно сказать: «Мне понравилось...».</w:t>
      </w:r>
    </w:p>
    <w:p w:rsidR="00224DF4" w:rsidRPr="009E4508" w:rsidRDefault="0083213B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lastRenderedPageBreak/>
        <w:t xml:space="preserve">4. Очень важно и актуально включать игру в учебный процесс, а не </w:t>
      </w:r>
      <w:proofErr w:type="gramStart"/>
      <w:r w:rsidRPr="009E4508">
        <w:rPr>
          <w:sz w:val="28"/>
          <w:szCs w:val="28"/>
        </w:rPr>
        <w:t>запрещать  и</w:t>
      </w:r>
      <w:proofErr w:type="gramEnd"/>
      <w:r w:rsidRPr="009E4508">
        <w:rPr>
          <w:sz w:val="28"/>
          <w:szCs w:val="28"/>
        </w:rPr>
        <w:t xml:space="preserve"> не исключать её из жизни первоклассника. Ролевые игры и игры с правилами, </w:t>
      </w:r>
      <w:proofErr w:type="gramStart"/>
      <w:r w:rsidRPr="009E4508">
        <w:rPr>
          <w:sz w:val="28"/>
          <w:szCs w:val="28"/>
        </w:rPr>
        <w:t>также</w:t>
      </w:r>
      <w:proofErr w:type="gramEnd"/>
      <w:r w:rsidRPr="009E4508">
        <w:rPr>
          <w:sz w:val="28"/>
          <w:szCs w:val="28"/>
        </w:rPr>
        <w:t xml:space="preserve"> как и учебная деятельность, дают результаты, развивают самооценку, самоконтроль и самостоятельность. </w:t>
      </w:r>
    </w:p>
    <w:p w:rsidR="00A27DE9" w:rsidRPr="009E4508" w:rsidRDefault="00A27DE9" w:rsidP="00E77313">
      <w:pPr>
        <w:spacing w:line="276" w:lineRule="auto"/>
        <w:ind w:firstLine="709"/>
        <w:jc w:val="both"/>
        <w:rPr>
          <w:sz w:val="28"/>
          <w:szCs w:val="28"/>
        </w:rPr>
      </w:pPr>
    </w:p>
    <w:p w:rsidR="00A27DE9" w:rsidRPr="009E4508" w:rsidRDefault="00A27DE9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 xml:space="preserve">Немаловажным фактором в успешной адаптации учеников является эмоциональное состояние учителя. </w:t>
      </w:r>
    </w:p>
    <w:p w:rsidR="00224DF4" w:rsidRPr="009E4508" w:rsidRDefault="00224DF4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Проявляйте заботу о своем хорошем настроении, эмоциональном тонусе. Научитесь отдыхать, снима</w:t>
      </w:r>
      <w:r w:rsidR="00A27DE9" w:rsidRPr="009E4508">
        <w:rPr>
          <w:sz w:val="28"/>
          <w:szCs w:val="28"/>
        </w:rPr>
        <w:t xml:space="preserve">ть напряжение рабочего дня. </w:t>
      </w:r>
      <w:r w:rsidRPr="009E4508">
        <w:rPr>
          <w:sz w:val="28"/>
          <w:szCs w:val="28"/>
        </w:rPr>
        <w:t>Помните, чтобы воспитывать других, надо самому быть гармоничным, счастливым человеком.</w:t>
      </w:r>
    </w:p>
    <w:p w:rsidR="00CE28B3" w:rsidRPr="009E4508" w:rsidRDefault="00CE28B3" w:rsidP="00E77313">
      <w:pPr>
        <w:spacing w:line="276" w:lineRule="auto"/>
        <w:ind w:firstLine="709"/>
        <w:jc w:val="both"/>
        <w:rPr>
          <w:sz w:val="28"/>
          <w:szCs w:val="28"/>
        </w:rPr>
      </w:pPr>
      <w:r w:rsidRPr="009E4508">
        <w:rPr>
          <w:sz w:val="28"/>
          <w:szCs w:val="28"/>
        </w:rPr>
        <w:t>         </w:t>
      </w:r>
    </w:p>
    <w:p w:rsidR="00CE28B3" w:rsidRPr="009E4508" w:rsidRDefault="00CE28B3" w:rsidP="00E77313">
      <w:pPr>
        <w:spacing w:line="276" w:lineRule="auto"/>
        <w:ind w:firstLine="709"/>
        <w:jc w:val="both"/>
        <w:rPr>
          <w:sz w:val="28"/>
          <w:szCs w:val="28"/>
        </w:rPr>
      </w:pPr>
    </w:p>
    <w:sectPr w:rsidR="00CE28B3" w:rsidRPr="009E4508" w:rsidSect="00E773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5A92"/>
    <w:multiLevelType w:val="hybridMultilevel"/>
    <w:tmpl w:val="6F46452A"/>
    <w:lvl w:ilvl="0" w:tplc="8D64A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EA1525"/>
    <w:multiLevelType w:val="multilevel"/>
    <w:tmpl w:val="CF88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07529"/>
    <w:multiLevelType w:val="hybridMultilevel"/>
    <w:tmpl w:val="8CA89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92DBA"/>
    <w:multiLevelType w:val="multilevel"/>
    <w:tmpl w:val="F36C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232326"/>
    <w:multiLevelType w:val="hybridMultilevel"/>
    <w:tmpl w:val="98B4C9EC"/>
    <w:lvl w:ilvl="0" w:tplc="CBCE1B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DC39AF"/>
    <w:multiLevelType w:val="multilevel"/>
    <w:tmpl w:val="6504C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9603B1"/>
    <w:multiLevelType w:val="hybridMultilevel"/>
    <w:tmpl w:val="51F21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05189"/>
    <w:multiLevelType w:val="hybridMultilevel"/>
    <w:tmpl w:val="DCE4CE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CB"/>
    <w:rsid w:val="001818EB"/>
    <w:rsid w:val="00224DF4"/>
    <w:rsid w:val="002667BD"/>
    <w:rsid w:val="004F4986"/>
    <w:rsid w:val="005019F0"/>
    <w:rsid w:val="005E7F1A"/>
    <w:rsid w:val="007B5498"/>
    <w:rsid w:val="0083213B"/>
    <w:rsid w:val="008C3641"/>
    <w:rsid w:val="009255CB"/>
    <w:rsid w:val="009975F1"/>
    <w:rsid w:val="009E4508"/>
    <w:rsid w:val="00A27DE9"/>
    <w:rsid w:val="00A55970"/>
    <w:rsid w:val="00BA75D4"/>
    <w:rsid w:val="00C537F2"/>
    <w:rsid w:val="00CE28B3"/>
    <w:rsid w:val="00E7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A8039-6C9E-47F5-B20B-32222ABE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8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2022-06-22T11:46:00Z</dcterms:created>
  <dcterms:modified xsi:type="dcterms:W3CDTF">2022-07-07T06:29:00Z</dcterms:modified>
</cp:coreProperties>
</file>