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F9" w:rsidRDefault="000919F9" w:rsidP="000919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Уголок педагога-психолога </w:t>
      </w:r>
    </w:p>
    <w:p w:rsidR="00B06115" w:rsidRDefault="000919F9" w:rsidP="000919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Гурьевой Т.Ю.</w:t>
      </w:r>
    </w:p>
    <w:p w:rsidR="000919F9" w:rsidRDefault="00867C0B" w:rsidP="000919F9">
      <w:pPr>
        <w:spacing w:after="0" w:line="240" w:lineRule="auto"/>
        <w:jc w:val="center"/>
        <w:rPr>
          <w:rStyle w:val="a3"/>
          <w:rFonts w:ascii="Georgia" w:hAnsi="Georgia" w:cs="Tahoma"/>
          <w:i/>
          <w:iCs/>
          <w:color w:val="79006A"/>
          <w:sz w:val="24"/>
          <w:szCs w:val="24"/>
        </w:rPr>
      </w:pPr>
      <w:r w:rsidRPr="008172DE">
        <w:rPr>
          <w:rFonts w:ascii="Times New Roman" w:hAnsi="Times New Roman" w:cs="Times New Roman"/>
          <w:sz w:val="24"/>
          <w:szCs w:val="24"/>
        </w:rPr>
        <w:t xml:space="preserve"> </w:t>
      </w:r>
      <w:r w:rsidR="006B5777" w:rsidRPr="008172DE">
        <w:rPr>
          <w:rStyle w:val="a3"/>
          <w:rFonts w:ascii="Georgia" w:hAnsi="Georgia" w:cs="Tahoma"/>
          <w:i/>
          <w:iCs/>
          <w:color w:val="79006A"/>
          <w:sz w:val="24"/>
          <w:szCs w:val="24"/>
        </w:rPr>
        <w:t>Игры для улучшения психологического самочувствия</w:t>
      </w:r>
    </w:p>
    <w:p w:rsidR="008172DE" w:rsidRPr="008172DE" w:rsidRDefault="0016396E" w:rsidP="000919F9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>
        <w:t xml:space="preserve"> </w:t>
      </w:r>
      <w:bookmarkStart w:id="0" w:name="_GoBack"/>
      <w:bookmarkEnd w:id="0"/>
    </w:p>
    <w:p w:rsidR="006B5777" w:rsidRPr="008172DE" w:rsidRDefault="006B5777" w:rsidP="008172DE">
      <w:pPr>
        <w:pStyle w:val="a4"/>
        <w:shd w:val="clear" w:color="auto" w:fill="FFFFFF"/>
        <w:spacing w:before="0" w:beforeAutospacing="0" w:after="0" w:afterAutospacing="0"/>
        <w:jc w:val="both"/>
        <w:rPr>
          <w:iCs/>
        </w:rPr>
      </w:pPr>
      <w:r w:rsidRPr="008172DE">
        <w:rPr>
          <w:b/>
          <w:bCs/>
          <w:iCs/>
        </w:rPr>
        <w:t>Такие игры помогают:</w:t>
      </w:r>
    </w:p>
    <w:p w:rsidR="006B5777" w:rsidRPr="008172DE" w:rsidRDefault="006B5777" w:rsidP="008172DE">
      <w:pPr>
        <w:pStyle w:val="a4"/>
        <w:shd w:val="clear" w:color="auto" w:fill="FFFFFF"/>
        <w:tabs>
          <w:tab w:val="num" w:pos="720"/>
        </w:tabs>
        <w:spacing w:before="0" w:beforeAutospacing="0" w:after="0" w:afterAutospacing="0"/>
        <w:ind w:left="675" w:hanging="360"/>
        <w:jc w:val="both"/>
        <w:rPr>
          <w:iCs/>
        </w:rPr>
      </w:pPr>
      <w:r w:rsidRPr="008172DE">
        <w:rPr>
          <w:rFonts w:eastAsia="Symbol"/>
          <w:iCs/>
        </w:rPr>
        <w:t xml:space="preserve">·         </w:t>
      </w:r>
      <w:r w:rsidRPr="008172DE">
        <w:rPr>
          <w:iCs/>
        </w:rPr>
        <w:t>наладить контакт между ребенком и родителями;</w:t>
      </w:r>
      <w:r w:rsidR="008172DE" w:rsidRPr="008172DE">
        <w:rPr>
          <w:iCs/>
        </w:rPr>
        <w:t xml:space="preserve"> </w:t>
      </w:r>
      <w:r w:rsidRPr="008172DE">
        <w:rPr>
          <w:iCs/>
        </w:rPr>
        <w:t>снять нервное напряжение;</w:t>
      </w:r>
      <w:r w:rsidR="008172DE" w:rsidRPr="008172DE">
        <w:rPr>
          <w:iCs/>
        </w:rPr>
        <w:t xml:space="preserve"> </w:t>
      </w:r>
      <w:r w:rsidRPr="008172DE">
        <w:rPr>
          <w:iCs/>
        </w:rPr>
        <w:t>зарядить оптимизмом и жизнерадостностью;</w:t>
      </w:r>
      <w:r w:rsidR="008172DE" w:rsidRPr="008172DE">
        <w:rPr>
          <w:iCs/>
        </w:rPr>
        <w:t xml:space="preserve"> </w:t>
      </w:r>
      <w:r w:rsidRPr="008172DE">
        <w:rPr>
          <w:iCs/>
        </w:rPr>
        <w:t>уменьшить страхи одиночества, наказания, нападения, замкнутого пространства;</w:t>
      </w:r>
      <w:r w:rsidR="008172DE" w:rsidRPr="008172DE">
        <w:rPr>
          <w:iCs/>
        </w:rPr>
        <w:t xml:space="preserve"> </w:t>
      </w:r>
      <w:r w:rsidRPr="008172DE">
        <w:rPr>
          <w:iCs/>
        </w:rPr>
        <w:t>улучшить физическое здоровье ребенка, развить координацию движений, ловкость и сноровку.</w:t>
      </w:r>
    </w:p>
    <w:p w:rsidR="008172DE" w:rsidRPr="008172DE" w:rsidRDefault="008172DE" w:rsidP="008172DE">
      <w:pPr>
        <w:pStyle w:val="a4"/>
        <w:shd w:val="clear" w:color="auto" w:fill="FFFFFF"/>
        <w:tabs>
          <w:tab w:val="num" w:pos="720"/>
        </w:tabs>
        <w:spacing w:before="0" w:beforeAutospacing="0" w:after="0" w:afterAutospacing="0"/>
        <w:ind w:left="675" w:hanging="360"/>
        <w:jc w:val="both"/>
        <w:rPr>
          <w:iCs/>
        </w:rPr>
      </w:pPr>
    </w:p>
    <w:p w:rsidR="008172DE" w:rsidRPr="008172DE" w:rsidRDefault="008172DE" w:rsidP="008172DE">
      <w:pPr>
        <w:pStyle w:val="a4"/>
        <w:spacing w:before="0" w:beforeAutospacing="0"/>
        <w:jc w:val="both"/>
        <w:rPr>
          <w:iCs/>
        </w:rPr>
      </w:pPr>
      <w:r w:rsidRPr="008172DE">
        <w:rPr>
          <w:b/>
          <w:iCs/>
        </w:rPr>
        <w:t>«Полоса препятствий».</w:t>
      </w:r>
      <w:r w:rsidRPr="008172DE">
        <w:rPr>
          <w:iCs/>
        </w:rPr>
        <w:t xml:space="preserve"> Из подручных средств – коробок, стульев, пуфиков, одеял и подушек –  строится полоса препятствий: тоннели, горы, кочки. Игроки по очереди преодолевают преграды. В этой игре полезно поддерживать малыша словами: «Молодец! Ура! Быстрее!».</w:t>
      </w:r>
    </w:p>
    <w:p w:rsidR="008172DE" w:rsidRPr="008172DE" w:rsidRDefault="008172DE" w:rsidP="008172DE">
      <w:pPr>
        <w:pStyle w:val="a4"/>
        <w:spacing w:before="0" w:beforeAutospacing="0" w:after="0" w:afterAutospacing="0"/>
        <w:jc w:val="both"/>
        <w:rPr>
          <w:iCs/>
        </w:rPr>
      </w:pPr>
      <w:r w:rsidRPr="008172DE">
        <w:rPr>
          <w:b/>
          <w:iCs/>
        </w:rPr>
        <w:t>«Цветные ладошки».</w:t>
      </w:r>
      <w:r w:rsidRPr="008172DE">
        <w:rPr>
          <w:iCs/>
        </w:rPr>
        <w:t xml:space="preserve"> Предложите ребенку превратиться в малыша и вспомнить как он рисовал пальчиками, нарисовать солнышко, травку, облака пальцами, окуная их в краску. Для детей постарше предлагают нарисовать растение, животное, человека.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   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К играм, направленным на улучшение общего психологического самочувствия, относятся: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 1. Жмурки 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Выбирается водящий. Ему завязывают шарфиком глаза. Все остальные игроки бегают вокруг него и хлопают в ладошки. Водящий ловит участника и должен узнать его на ощупь. Если участника опознали, он становится водящим.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2. Пятнашки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Здесь тоже выбирается водящий. Он бегает за остальными игроками, догоняет их и «пятнает» — хлопает рукой по руке, ноге или спине. Тот, кого «запятнали», становится водящим. Во время игры водящий может выкрикивать шуточные угрозы: «Сейчас догоню!», «Поймаю!». А игроки его дразнят: «Не поймаешь!», «Я быстрее тебя!». Эта игра всегда сопровождается радостью и весельем, помогает сплотить всех членов семьи.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3. Прятки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Возрастной критерий – с 2 лет.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Эту детскую игру знают все. Но для максимального эффекта нужно внести в нее кое-какие дополнения. Опять назначается водящий. Ему завязывают глаза, он считает до десяти (за это время все игроки прячутся), снимает повязку и идет искать. При этом в процессе поиска он сердито восклицает: «Где же он спрятался? Сейчас я его отыщу!». Игрок, которого нашли позже всех, становится водящим. Потом игру можно усложнить и играть в темноте.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4. Полоса препятствий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Возрастной критерий – с 2 лет.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подручных средств – коробок, стульев, пуфиков, одеял и подушек –  строится полоса препятствий: тоннели, горы, кочки. Игроки по очереди преодолевают преграды. В этой игре полезно поддерживать малыша словами: «Молодец! Ура! Быстрее!».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  </w:t>
      </w:r>
      <w:r w:rsidRPr="00163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Игры, помогающие в коррекции агрессии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   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1. Сражение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Имитируется настоящее сражение: игроки бросают друг в друга бумажные шарики, маленькие мягкие игрушки, можно из укрытия. Игра заканчивается всеобщим перемирием и </w:t>
      </w:r>
      <w:proofErr w:type="spellStart"/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обнимашками</w:t>
      </w:r>
      <w:proofErr w:type="spellEnd"/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2. Злые – добрые кошки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игроки по команде водящего превращаются то в добрых кошечек, которые выгибают спинку, мурчат, ласкаются, то в злых кошек, которые шипят и царапаются.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3. Каратист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пол кладут обруч. Игрок становится в середину обруча, и, не выходя за его края, резко двигает ногами, имитируя удары. Зрители подзадоривают его криками: «Сильнее!». Если вместо движений ногами игрок будет совершать удары руками, то такая игра будет называться «Боксер».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 4. </w:t>
      </w:r>
      <w:proofErr w:type="spellStart"/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Обзывалки</w:t>
      </w:r>
      <w:proofErr w:type="spellEnd"/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овощами, фруктами и ягодами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Игроки начинают с сердитыми лицами обзывать друг друга, используя вместо ругательств названия фруктов и овощей: «Ты — редиска!», «А ты – капуста!» и т.д. Если игрок начинает ругаться по-настоящему, используя обидные слова или проявляя физическую агрессию, игра прекращается. Потом участники называют друг друга цветами: «Ты – тюльпанчик», «А ты — розочка».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Подобные игры помогают ребенку конструктивным способом выплеснуть агрессивную энергию.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 </w:t>
      </w:r>
      <w:r w:rsidRPr="00163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Игры, направленные на снятие напряжения, расслабление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 1. Снеговик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Игроки превращаются в снеговиков: они встают, надувают щеки и разводят руки в стороны. Такую позу надо держать 10 секунд. Потом родитель говорит: «А теперь вышло солнышко, его лучики коснулись снеговика, и он начал таять». Игроки постепенно расслабляются, начинают опускать руки, приседают на корточки, и в конце ложатся на пол.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2. Буратино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Мама или папа произносит текст и выполняет движения вместе с малышом:</w:t>
      </w:r>
    </w:p>
    <w:p w:rsidR="0016396E" w:rsidRPr="0016396E" w:rsidRDefault="0016396E" w:rsidP="0016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Представьте, что вы превратились в куклу Буратино.</w:t>
      </w:r>
    </w:p>
    <w:p w:rsidR="0016396E" w:rsidRPr="0016396E" w:rsidRDefault="0016396E" w:rsidP="0016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Стоя прямо, замрите в позе куклы. Все тело становится твердым.</w:t>
      </w:r>
    </w:p>
    <w:p w:rsidR="0016396E" w:rsidRPr="0016396E" w:rsidRDefault="0016396E" w:rsidP="0016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Напрягите плечи, руки, пальцы. Представьте, что они стали деревянными.</w:t>
      </w:r>
    </w:p>
    <w:p w:rsidR="0016396E" w:rsidRPr="0016396E" w:rsidRDefault="0016396E" w:rsidP="0016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Напрягите ноги, колени, ступни. Идите так, будто тело стало деревянным.</w:t>
      </w:r>
    </w:p>
    <w:p w:rsidR="0016396E" w:rsidRPr="0016396E" w:rsidRDefault="0016396E" w:rsidP="00163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Напрягите лицо, шею, сожмите челюсти, наморщите лоб.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теперь из кукол превратитесь снова в людей. Расслабляемся и размякаем.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 3. Солдат и тряпичная кукла 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Предложите малышу представить, что он солдат. Покажите ему, как стоят на плацу, — вытянувшись в струнку и замерев. Как только вы скажете слово «солдат», пусть игрок изображает военного. Вторая команда: «тряпичная кукла». Ребенок должен по максимуму расслабиться, наклониться вперед, чтобы руки болтались, как ватные. Затем снова игрок становится «солдатом».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4. Ласковые лапки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Родитель подбирает несколько мелких предметов разной фактуры: бусину, кусочек меха, стеклянный пузырек, кисточку, вату и т. д. Все это выкладывают на стол. Ребенок закатывает рукав одежды по локоть. Родитель объясняет, что по руке пробежит «зверек» и будет касаться его ласковыми лапками. Малыш должен с закрытыми глазами угадать, какой «зверек» ходит по руке, то есть отгадать предмет. Прикосновения должны быть приятными, поглаживающими, нежными.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6. Цветные ладошки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Предложите малышу нарисовать солнышко, травку, облака пальцами, окуная их в краску. Для детей постарше предлагают нарисовать растение, животное, человека.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 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Pr="00163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Игры, помогающие в коррекции страхов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 1. Смелые мыши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Выбирают «кота» и «мышку». Кот спит в своем домике, а мышка бегает вокруг и пищит. Кот просыпается и бежит за мышкой. Мышь убегает, прячется в домике. Потом они меняются ролями.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2. Привидение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Выбирается водящий. На него надевают простыню, он превращается в привидение, бегает за другими игроками и пугает их криками: «У – у – у!». Пойманный привидением становится водящим.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 </w:t>
      </w:r>
    </w:p>
    <w:p w:rsidR="0016396E" w:rsidRPr="0016396E" w:rsidRDefault="0016396E" w:rsidP="00163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2DE" w:rsidRDefault="008172DE" w:rsidP="008172DE">
      <w:pPr>
        <w:pStyle w:val="a4"/>
        <w:shd w:val="clear" w:color="auto" w:fill="FFFFFF"/>
        <w:spacing w:after="0" w:afterAutospacing="0"/>
        <w:jc w:val="both"/>
        <w:rPr>
          <w:i/>
          <w:iCs/>
        </w:rPr>
      </w:pPr>
    </w:p>
    <w:p w:rsidR="006B5777" w:rsidRPr="00867C0B" w:rsidRDefault="006B5777" w:rsidP="0081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5777" w:rsidRPr="0086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2375"/>
    <w:multiLevelType w:val="multilevel"/>
    <w:tmpl w:val="D5D0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F4907"/>
    <w:multiLevelType w:val="multilevel"/>
    <w:tmpl w:val="9A3E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65"/>
    <w:rsid w:val="000919F9"/>
    <w:rsid w:val="00131E05"/>
    <w:rsid w:val="0016396E"/>
    <w:rsid w:val="00686514"/>
    <w:rsid w:val="006B5777"/>
    <w:rsid w:val="008172DE"/>
    <w:rsid w:val="00867C0B"/>
    <w:rsid w:val="00B06115"/>
    <w:rsid w:val="00B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5327"/>
  <w15:chartTrackingRefBased/>
  <w15:docId w15:val="{A255C8A0-DB97-477E-8AA0-110CE99A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5777"/>
    <w:rPr>
      <w:b/>
      <w:bCs/>
    </w:rPr>
  </w:style>
  <w:style w:type="paragraph" w:styleId="a4">
    <w:name w:val="Normal (Web)"/>
    <w:basedOn w:val="a"/>
    <w:uiPriority w:val="99"/>
    <w:semiHidden/>
    <w:unhideWhenUsed/>
    <w:rsid w:val="006B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31E05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1639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2022-06-07T08:19:00Z</dcterms:created>
  <dcterms:modified xsi:type="dcterms:W3CDTF">2022-06-07T08:19:00Z</dcterms:modified>
</cp:coreProperties>
</file>